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D77A0F" w14:textId="77777777" w:rsidR="00FD6A34" w:rsidRPr="00D30DB7" w:rsidRDefault="00A44A47">
      <w:pPr>
        <w:spacing w:after="80"/>
        <w:rPr>
          <w:color w:val="55641E"/>
          <w:sz w:val="46"/>
          <w:szCs w:val="46"/>
        </w:rPr>
      </w:pPr>
      <w:r w:rsidRPr="00D30DB7">
        <w:rPr>
          <w:b/>
          <w:bCs/>
          <w:color w:val="55641E"/>
          <w:sz w:val="46"/>
          <w:szCs w:val="46"/>
        </w:rPr>
        <w:t>Descrizione dell’incarico</w:t>
      </w:r>
    </w:p>
    <w:p w14:paraId="527263B8" w14:textId="53DD3D5D" w:rsidR="00FD6A34" w:rsidRPr="00D30DB7" w:rsidRDefault="00A44A47">
      <w:pPr>
        <w:spacing w:after="320"/>
        <w:rPr>
          <w:b/>
          <w:bCs/>
          <w:sz w:val="26"/>
          <w:szCs w:val="26"/>
        </w:rPr>
      </w:pPr>
      <w:r w:rsidRPr="00D30DB7">
        <w:rPr>
          <w:b/>
          <w:bCs/>
          <w:color w:val="404040"/>
          <w:sz w:val="26"/>
          <w:szCs w:val="26"/>
        </w:rPr>
        <w:t xml:space="preserve">Verifica della protezione antincendio della sede scout – </w:t>
      </w:r>
      <w:r w:rsidR="00D30DB7">
        <w:rPr>
          <w:b/>
          <w:bCs/>
          <w:color w:val="404040"/>
          <w:sz w:val="26"/>
          <w:szCs w:val="26"/>
        </w:rPr>
        <w:br/>
      </w:r>
      <w:r w:rsidRPr="00D30DB7">
        <w:rPr>
          <w:b/>
          <w:bCs/>
          <w:color w:val="404040"/>
          <w:sz w:val="26"/>
          <w:szCs w:val="26"/>
        </w:rPr>
        <w:t>Base per la richiesta di offerta</w:t>
      </w:r>
    </w:p>
    <w:p w14:paraId="0968749F" w14:textId="77777777" w:rsidR="00FD6A34" w:rsidRPr="0076011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</w:rPr>
      </w:pPr>
      <w:r w:rsidRPr="00760118">
        <w:rPr>
          <w:color w:val="55641E"/>
          <w:sz w:val="32"/>
          <w:szCs w:val="32"/>
        </w:rPr>
        <w:t>1. Situazione iniziale e scopo</w:t>
      </w:r>
    </w:p>
    <w:p w14:paraId="074EA506" w14:textId="77777777" w:rsidR="00FD6A34" w:rsidRPr="00D44F76" w:rsidRDefault="00A44A47">
      <w:pPr>
        <w:spacing w:after="160"/>
        <w:rPr>
          <w:b/>
          <w:bCs/>
          <w:color w:val="4B4B4B"/>
          <w:sz w:val="20"/>
          <w:szCs w:val="20"/>
        </w:rPr>
      </w:pPr>
      <w:r w:rsidRPr="00D44F76">
        <w:rPr>
          <w:b/>
          <w:bCs/>
          <w:color w:val="4B4B4B"/>
          <w:sz w:val="20"/>
          <w:szCs w:val="20"/>
        </w:rPr>
        <w:t xml:space="preserve">La sede scout </w:t>
      </w:r>
    </w:p>
    <w:p w14:paraId="6F1D7F90" w14:textId="544C4E02" w:rsidR="00FD6A34" w:rsidRPr="00D44F76" w:rsidRDefault="00A44A47">
      <w:pPr>
        <w:spacing w:after="16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 xml:space="preserve">La sede </w:t>
      </w:r>
      <w:r w:rsidRPr="00D44F76">
        <w:rPr>
          <w:i/>
          <w:iCs/>
          <w:color w:val="4B4B4B"/>
          <w:sz w:val="20"/>
          <w:szCs w:val="20"/>
        </w:rPr>
        <w:t>[nome della sede scout]</w:t>
      </w:r>
      <w:r w:rsidRPr="00D44F76">
        <w:rPr>
          <w:color w:val="4B4B4B"/>
          <w:sz w:val="20"/>
          <w:szCs w:val="20"/>
        </w:rPr>
        <w:t xml:space="preserve"> a </w:t>
      </w:r>
      <w:r w:rsidRPr="00D44F76">
        <w:rPr>
          <w:i/>
          <w:iCs/>
          <w:color w:val="4B4B4B"/>
          <w:sz w:val="20"/>
          <w:szCs w:val="20"/>
        </w:rPr>
        <w:t>[località]</w:t>
      </w:r>
      <w:r w:rsidRPr="00D44F76">
        <w:rPr>
          <w:color w:val="4B4B4B"/>
          <w:sz w:val="20"/>
          <w:szCs w:val="20"/>
        </w:rPr>
        <w:t xml:space="preserve"> è un edificio esistente (anno di costruzione </w:t>
      </w:r>
      <w:r w:rsidRPr="00D44F76">
        <w:rPr>
          <w:i/>
          <w:iCs/>
          <w:color w:val="4B4B4B"/>
          <w:sz w:val="20"/>
          <w:szCs w:val="20"/>
        </w:rPr>
        <w:t>[anno]</w:t>
      </w:r>
      <w:r w:rsidRPr="00D44F76">
        <w:rPr>
          <w:color w:val="4B4B4B"/>
          <w:sz w:val="20"/>
          <w:szCs w:val="20"/>
        </w:rPr>
        <w:t>), che continua a essere utilizzato senza modifiche. Serve come casa per campi scout e giovanili e per altre attività associative ed è utilizzata regolarmente da gruppi con bambini e giovani.</w:t>
      </w:r>
    </w:p>
    <w:p w14:paraId="59B3B3D8" w14:textId="41186F54" w:rsidR="00FD6A34" w:rsidRPr="00D44F76" w:rsidRDefault="00A44A47">
      <w:pPr>
        <w:spacing w:after="16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 xml:space="preserve">L’ente responsabile </w:t>
      </w:r>
      <w:r w:rsidRPr="00D44F76">
        <w:rPr>
          <w:i/>
          <w:iCs/>
          <w:color w:val="4B4B4B"/>
          <w:sz w:val="20"/>
          <w:szCs w:val="20"/>
        </w:rPr>
        <w:t>[nome dell’associazione]</w:t>
      </w:r>
      <w:r w:rsidRPr="00D44F76">
        <w:rPr>
          <w:color w:val="4B4B4B"/>
          <w:sz w:val="20"/>
          <w:szCs w:val="20"/>
        </w:rPr>
        <w:t xml:space="preserve"> intende far verificare lo stato dell’edificio in materia di protezione antincendio da un ente competente e indipendente. L’obiettivo è un’analisi dello stato attuale della protezione antincendio e, sulla base di essa, un concetto di risanamento con misure prioritarie e attuabili. La presente descrizione dell’incarico serve come base per richiedere offerte comparabili.</w:t>
      </w:r>
    </w:p>
    <w:p w14:paraId="5E073B1C" w14:textId="77777777" w:rsidR="00FD6A34" w:rsidRPr="007607E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  <w:lang w:val="de-CH"/>
        </w:rPr>
      </w:pPr>
      <w:r w:rsidRPr="007607E8">
        <w:rPr>
          <w:color w:val="55641E"/>
          <w:sz w:val="32"/>
          <w:szCs w:val="32"/>
          <w:lang w:val="de-CH"/>
        </w:rPr>
        <w:t>2. Dati dell’oggetto</w:t>
      </w:r>
    </w:p>
    <w:tbl>
      <w:tblPr>
        <w:tblW w:w="9360" w:type="dxa"/>
        <w:tblBorders>
          <w:top w:val="single" w:sz="4" w:space="0" w:color="4B4B4B"/>
          <w:left w:val="single" w:sz="4" w:space="0" w:color="4B4B4B"/>
          <w:bottom w:val="single" w:sz="4" w:space="0" w:color="4B4B4B"/>
          <w:right w:val="single" w:sz="4" w:space="0" w:color="4B4B4B"/>
          <w:insideH w:val="single" w:sz="4" w:space="0" w:color="4B4B4B"/>
          <w:insideV w:val="single" w:sz="4" w:space="0" w:color="4B4B4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240"/>
      </w:tblGrid>
      <w:tr w:rsidR="00FD6A34" w:rsidRPr="00E76212" w14:paraId="7F32A4C9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3929D" w14:textId="77777777" w:rsidR="00FD6A34" w:rsidRPr="00E76212" w:rsidRDefault="00A44A47">
            <w:pPr>
              <w:rPr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Oggetto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C6B07" w14:textId="77777777" w:rsidR="00FD6A34" w:rsidRPr="00D44F76" w:rsidRDefault="00A44A47">
            <w:pPr>
              <w:rPr>
                <w:color w:val="4B4B4B"/>
                <w:sz w:val="20"/>
                <w:szCs w:val="20"/>
              </w:rPr>
            </w:pPr>
            <w:r w:rsidRPr="00D44F76">
              <w:rPr>
                <w:color w:val="4B4B4B"/>
                <w:sz w:val="20"/>
                <w:szCs w:val="20"/>
              </w:rPr>
              <w:t xml:space="preserve">Sede scout / casa per gruppi </w:t>
            </w:r>
            <w:r w:rsidRPr="00C35F15">
              <w:rPr>
                <w:i/>
                <w:iCs/>
                <w:color w:val="4B4B4B"/>
                <w:sz w:val="20"/>
                <w:szCs w:val="20"/>
              </w:rPr>
              <w:t>[nome]</w:t>
            </w:r>
          </w:p>
        </w:tc>
      </w:tr>
      <w:tr w:rsidR="00FD6A34" w:rsidRPr="00E76212" w14:paraId="297C3E2F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8AA87" w14:textId="77777777" w:rsidR="00FD6A34" w:rsidRPr="00E76212" w:rsidRDefault="00A44A47">
            <w:pPr>
              <w:rPr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Indirizzo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2F274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[via, NPA, località]</w:t>
            </w:r>
          </w:p>
        </w:tc>
      </w:tr>
      <w:tr w:rsidR="00FD6A34" w:rsidRPr="00E76212" w14:paraId="3AFD16C7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A563C" w14:textId="77777777" w:rsidR="00FD6A34" w:rsidRPr="00E76212" w:rsidRDefault="00A44A47">
            <w:pPr>
              <w:rPr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Particella / n. registro fondiario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B085F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[indicazione]</w:t>
            </w:r>
          </w:p>
        </w:tc>
      </w:tr>
      <w:tr w:rsidR="00FD6A34" w:rsidRPr="00E76212" w14:paraId="21770F5A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FAA49" w14:textId="77777777" w:rsidR="00FD6A34" w:rsidRPr="00E76212" w:rsidRDefault="00A44A47">
            <w:pPr>
              <w:rPr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Proprietà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46BC3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[sezione scout / associazione / comune]</w:t>
            </w:r>
          </w:p>
        </w:tc>
      </w:tr>
      <w:tr w:rsidR="00FD6A34" w:rsidRPr="00E76212" w14:paraId="5EC5F45E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4BEAB" w14:textId="77777777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Anno di costruzione / trasformazioni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39132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[anno; eventuali trasformazioni successive note]</w:t>
            </w:r>
          </w:p>
        </w:tc>
      </w:tr>
      <w:tr w:rsidR="00FD6A34" w:rsidRPr="00E76212" w14:paraId="33998FAE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CA5BE" w14:textId="77777777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Categoria dell’edificio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4321E1" w14:textId="77777777" w:rsidR="00CB50B5" w:rsidRPr="00D44F76" w:rsidRDefault="00A44A47" w:rsidP="00CB50B5">
            <w:pPr>
              <w:pStyle w:val="Listenabsatz"/>
              <w:numPr>
                <w:ilvl w:val="0"/>
                <w:numId w:val="6"/>
              </w:numPr>
              <w:rPr>
                <w:color w:val="4B4B4B"/>
                <w:sz w:val="20"/>
                <w:szCs w:val="20"/>
              </w:rPr>
            </w:pPr>
            <w:r w:rsidRPr="00D44F76">
              <w:rPr>
                <w:color w:val="4B4B4B"/>
                <w:sz w:val="20"/>
                <w:szCs w:val="20"/>
              </w:rPr>
              <w:t>Locale di riunione (senza pernottamento)</w:t>
            </w:r>
          </w:p>
          <w:p w14:paraId="10AF63EF" w14:textId="0D51B2C0" w:rsidR="00FD6A34" w:rsidRPr="00D44F76" w:rsidRDefault="00A44A47" w:rsidP="00CB50B5">
            <w:pPr>
              <w:pStyle w:val="Listenabsatz"/>
              <w:numPr>
                <w:ilvl w:val="0"/>
                <w:numId w:val="6"/>
              </w:numPr>
              <w:rPr>
                <w:color w:val="4B4B4B"/>
                <w:sz w:val="20"/>
                <w:szCs w:val="20"/>
              </w:rPr>
            </w:pPr>
            <w:r w:rsidRPr="00D44F76">
              <w:rPr>
                <w:color w:val="4B4B4B"/>
                <w:sz w:val="20"/>
                <w:szCs w:val="20"/>
              </w:rPr>
              <w:t>Esercizio ricettivo (campi con pernottamento)</w:t>
            </w:r>
          </w:p>
        </w:tc>
      </w:tr>
      <w:tr w:rsidR="00FD6A34" w:rsidRPr="00E76212" w14:paraId="7E0D0341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9E778" w14:textId="77777777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Piani / superficie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1B797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[numero di piani, superficie di piano ca. m²]</w:t>
            </w:r>
          </w:p>
        </w:tc>
      </w:tr>
      <w:tr w:rsidR="00FD6A34" w:rsidRPr="00E76212" w14:paraId="1B0EACA7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42C7ED" w14:textId="69C94799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 xml:space="preserve">Occupazione massima 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CBDEB" w14:textId="518DCCCF" w:rsidR="00FD6A34" w:rsidRPr="00D44F76" w:rsidRDefault="00A44A47">
            <w:pPr>
              <w:rPr>
                <w:color w:val="4B4B4B"/>
                <w:sz w:val="20"/>
                <w:szCs w:val="20"/>
              </w:rPr>
            </w:pPr>
            <w:r w:rsidRPr="00D44F76">
              <w:rPr>
                <w:color w:val="4B4B4B"/>
                <w:sz w:val="20"/>
                <w:szCs w:val="20"/>
              </w:rPr>
              <w:t xml:space="preserve">ca. </w:t>
            </w:r>
            <w:r w:rsidRPr="00C35F15">
              <w:rPr>
                <w:i/>
                <w:iCs/>
                <w:color w:val="4B4B4B"/>
                <w:sz w:val="20"/>
                <w:szCs w:val="20"/>
              </w:rPr>
              <w:t>[numero]</w:t>
            </w:r>
            <w:r w:rsidRPr="00D44F76">
              <w:rPr>
                <w:color w:val="4B4B4B"/>
                <w:sz w:val="20"/>
                <w:szCs w:val="20"/>
              </w:rPr>
              <w:t xml:space="preserve"> persone, max. </w:t>
            </w:r>
            <w:r w:rsidRPr="00C35F15">
              <w:rPr>
                <w:i/>
                <w:iCs/>
                <w:color w:val="4B4B4B"/>
                <w:sz w:val="20"/>
                <w:szCs w:val="20"/>
              </w:rPr>
              <w:t>[numero]</w:t>
            </w:r>
            <w:r w:rsidRPr="00D44F76">
              <w:rPr>
                <w:color w:val="4B4B4B"/>
                <w:sz w:val="20"/>
                <w:szCs w:val="20"/>
              </w:rPr>
              <w:t xml:space="preserve"> pernottamenti</w:t>
            </w:r>
          </w:p>
        </w:tc>
      </w:tr>
      <w:tr w:rsidR="00FD6A34" w:rsidRPr="00E76212" w14:paraId="0C7E59F5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232B3" w14:textId="7153F3D9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 xml:space="preserve">Riscaldamento / </w:t>
            </w:r>
            <w:r w:rsidR="006740CF" w:rsidRPr="00E76212">
              <w:rPr>
                <w:b/>
                <w:bCs/>
                <w:color w:val="55641E"/>
                <w:sz w:val="20"/>
                <w:szCs w:val="20"/>
              </w:rPr>
              <w:br/>
            </w:r>
            <w:r w:rsidRPr="00E76212">
              <w:rPr>
                <w:b/>
                <w:bCs/>
                <w:color w:val="55641E"/>
                <w:sz w:val="20"/>
                <w:szCs w:val="20"/>
              </w:rPr>
              <w:t>impianto a combustione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FC10F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[legna/olio/gas/elettrico, presente sì/no]</w:t>
            </w:r>
          </w:p>
        </w:tc>
      </w:tr>
      <w:tr w:rsidR="00FD6A34" w:rsidRPr="00E76212" w14:paraId="7637A573" w14:textId="77777777" w:rsidTr="00E043C1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DC912" w14:textId="77777777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Documentazione esistente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792CD" w14:textId="77777777" w:rsidR="00FD6A34" w:rsidRPr="00C35F15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C35F15">
              <w:rPr>
                <w:i/>
                <w:iCs/>
                <w:color w:val="4B4B4B"/>
                <w:sz w:val="20"/>
                <w:szCs w:val="20"/>
              </w:rPr>
              <w:t>[piani di costruzione, precedenti concetti/collaudi antincendio, dossier antincendio, se disponibili]</w:t>
            </w:r>
          </w:p>
        </w:tc>
      </w:tr>
    </w:tbl>
    <w:p w14:paraId="4FD32AF5" w14:textId="77777777" w:rsidR="00FD6A34" w:rsidRPr="0076011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</w:rPr>
      </w:pPr>
      <w:r w:rsidRPr="00760118">
        <w:rPr>
          <w:color w:val="55641E"/>
          <w:sz w:val="32"/>
          <w:szCs w:val="32"/>
        </w:rPr>
        <w:t>3. Basi</w:t>
      </w:r>
    </w:p>
    <w:p w14:paraId="7323CE58" w14:textId="77777777" w:rsidR="00FD6A34" w:rsidRPr="00D44F76" w:rsidRDefault="00A44A47">
      <w:pPr>
        <w:spacing w:after="16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La verifica viene effettuata sulla base delle prescrizioni antincendio vigenti dell’Associazione degli istituti cantonali di assicurazione antincendio (AICAA), in particolare:</w:t>
      </w:r>
    </w:p>
    <w:p w14:paraId="3FB001E7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Norma di protezione antincendio e direttive antincendio AICAA (edizione attuale)</w:t>
      </w:r>
    </w:p>
    <w:p w14:paraId="5E45BF2D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Prescrizioni antincendio cantonali e disposizioni d’esecuzione del cantone di ubicazione</w:t>
      </w:r>
    </w:p>
    <w:p w14:paraId="34C40D65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Eventuali prescrizioni cantonali/comunali per case per campi e per gruppi o per esercizi ricettivi</w:t>
      </w:r>
    </w:p>
    <w:p w14:paraId="6042B2AE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Prescrizioni dell’assicurazione stabili (se presenti, ad es. condizioni risultanti da controlli precedenti)</w:t>
      </w:r>
    </w:p>
    <w:p w14:paraId="485BA825" w14:textId="4625D7EF" w:rsidR="00DF4D56" w:rsidRPr="00D44F76" w:rsidRDefault="00A44A47">
      <w:pPr>
        <w:spacing w:after="16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Se disponibili, i piani di costruzione, i concetti antincendio e i rapporti di controllo precedenti sono messi a disposizione dal committente.</w:t>
      </w:r>
    </w:p>
    <w:p w14:paraId="231BE9F0" w14:textId="77777777" w:rsidR="00E76212" w:rsidRDefault="00E76212">
      <w:pPr>
        <w:rPr>
          <w:b/>
          <w:bCs/>
          <w:color w:val="55641E"/>
          <w:sz w:val="28"/>
          <w:szCs w:val="28"/>
        </w:rPr>
      </w:pPr>
      <w:r>
        <w:rPr>
          <w:color w:val="55641E"/>
        </w:rPr>
        <w:br w:type="page"/>
      </w:r>
    </w:p>
    <w:p w14:paraId="643EC4CF" w14:textId="34D9D061" w:rsidR="00FD6A34" w:rsidRPr="0076011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</w:rPr>
      </w:pPr>
      <w:r w:rsidRPr="00760118">
        <w:rPr>
          <w:color w:val="55641E"/>
          <w:sz w:val="32"/>
          <w:szCs w:val="32"/>
        </w:rPr>
        <w:lastRenderedPageBreak/>
        <w:t>4. Portata dell’incarico / prestazioni da fornire</w:t>
      </w:r>
    </w:p>
    <w:p w14:paraId="57111FA0" w14:textId="77777777" w:rsidR="00FD6A34" w:rsidRPr="00E76212" w:rsidRDefault="00A44A47">
      <w:pPr>
        <w:pStyle w:val="berschrift2"/>
        <w:rPr>
          <w:color w:val="55641E"/>
          <w:sz w:val="26"/>
          <w:szCs w:val="26"/>
        </w:rPr>
      </w:pPr>
      <w:r w:rsidRPr="00E76212">
        <w:rPr>
          <w:color w:val="55641E"/>
          <w:sz w:val="26"/>
          <w:szCs w:val="26"/>
        </w:rPr>
        <w:t>4.1 Analisi dello stato attuale</w:t>
      </w:r>
    </w:p>
    <w:p w14:paraId="46F72294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Sopralluogo dell’edificio con documentazione fotografica</w:t>
      </w:r>
    </w:p>
    <w:p w14:paraId="11F65F5C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Verifica delle vie di fuga e delle uscite di sicurezza (numero, larghezza, lunghezza, segnaletica, illuminazione)</w:t>
      </w:r>
    </w:p>
    <w:p w14:paraId="33B50CDC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Valutazione della suddivisione in compartimenti tagliafuoco e della resistenza al fuoco degli elementi costruttivi (pareti, soffitti, porte)</w:t>
      </w:r>
    </w:p>
    <w:p w14:paraId="43BB35DA" w14:textId="138B134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Verifica dei dispositivi di rilevazione e di spegnimento incendi (rilevatori di fumo, impianto di rivelazione incendio, estintori, coperte antifiamma, eventualmente sprinkler)</w:t>
      </w:r>
    </w:p>
    <w:p w14:paraId="000DD58C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Controllo degli impianti elettrici e degli impianti a combustione per anomalie rilevanti ai fini della protezione antincendio (senza controllo elettrico ai sensi dell’OIBT)</w:t>
      </w:r>
    </w:p>
    <w:p w14:paraId="2DC61E2C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Valutazione del deposito di materiali combustibili (legna da ardere, bombole di gas, detersivi e simili)</w:t>
      </w:r>
    </w:p>
    <w:p w14:paraId="24804E50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Verifica della segnaletica (piani delle vie di fuga, comportamento in caso d’incendio, punto di raccolta)</w:t>
      </w:r>
    </w:p>
    <w:p w14:paraId="69490962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Confronto con i requisiti per gli esercizi ricettivi o per un utilizzo analogo con presenza notturna di bambini/giovani</w:t>
      </w:r>
    </w:p>
    <w:p w14:paraId="31F9E8E4" w14:textId="77777777" w:rsidR="00FD6A34" w:rsidRPr="00E76212" w:rsidRDefault="00A44A47">
      <w:pPr>
        <w:pStyle w:val="berschrift2"/>
        <w:rPr>
          <w:color w:val="55641E"/>
          <w:sz w:val="26"/>
          <w:szCs w:val="26"/>
        </w:rPr>
      </w:pPr>
      <w:r w:rsidRPr="00E76212">
        <w:rPr>
          <w:color w:val="55641E"/>
          <w:sz w:val="26"/>
          <w:szCs w:val="26"/>
        </w:rPr>
        <w:t>4.2 Concetto di risanamento con misure</w:t>
      </w:r>
    </w:p>
    <w:p w14:paraId="5B684912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Elaborazione di un catalogo di misure per eliminare i difetti riscontrati</w:t>
      </w:r>
    </w:p>
    <w:p w14:paraId="4AC81400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Definizione delle priorità delle misure secondo l’urgenza (ad es. immediata / a medio termine / a lungo termine), tenendo conto della protezione delle persone</w:t>
      </w:r>
    </w:p>
    <w:p w14:paraId="78B42361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Stima sommaria dei costi per misura o pacchetto di misure</w:t>
      </w:r>
    </w:p>
    <w:p w14:paraId="31BE4935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Indicazioni su eventuali obblighi di notifica o di autorizzazione nei confronti dell’autorità antincendio competente</w:t>
      </w:r>
    </w:p>
    <w:p w14:paraId="6C0B5197" w14:textId="77777777" w:rsidR="00FD6A34" w:rsidRPr="00D44F76" w:rsidRDefault="00A44A47">
      <w:pPr>
        <w:pStyle w:val="Listenabsatz"/>
        <w:numPr>
          <w:ilvl w:val="0"/>
          <w:numId w:val="3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Raccomandazioni sulla protezione antincendio organizzativa (ad es. regole di occupazione, istruzioni di comportamento, formazione dei capi campo)</w:t>
      </w:r>
    </w:p>
    <w:p w14:paraId="0945F7CF" w14:textId="77777777" w:rsidR="00FD6A34" w:rsidRPr="00E76212" w:rsidRDefault="00A44A47">
      <w:pPr>
        <w:pStyle w:val="berschrift2"/>
        <w:rPr>
          <w:color w:val="55641E"/>
          <w:sz w:val="26"/>
          <w:szCs w:val="26"/>
        </w:rPr>
      </w:pPr>
      <w:r w:rsidRPr="00E76212">
        <w:rPr>
          <w:color w:val="55641E"/>
          <w:sz w:val="26"/>
          <w:szCs w:val="26"/>
        </w:rPr>
        <w:t>4.3 Documentazione</w:t>
      </w:r>
    </w:p>
    <w:p w14:paraId="5C406DAE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Rapporto scritto con analisi dello stato, documentazione fotografica, elenco dei difetti e catalogo delle misure incl. priorità e costi stimati</w:t>
      </w:r>
    </w:p>
    <w:p w14:paraId="2EBC8FDE" w14:textId="247ED46E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Rapporto in lingua italiana, comprensibile anche a non specialisti (volontari), con un riassunto chiaro</w:t>
      </w:r>
    </w:p>
    <w:p w14:paraId="12E80175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Consegna in formato PDF e in formato modificabile (Word), [1 / 2] esemplari ciascuno o secondo accordi</w:t>
      </w:r>
    </w:p>
    <w:p w14:paraId="698C95C1" w14:textId="77777777" w:rsidR="00FD6A34" w:rsidRPr="0076011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</w:rPr>
      </w:pPr>
      <w:r w:rsidRPr="00760118">
        <w:rPr>
          <w:color w:val="55641E"/>
          <w:sz w:val="32"/>
          <w:szCs w:val="32"/>
        </w:rPr>
        <w:t>5. Non compreso nell’incarico</w:t>
      </w:r>
    </w:p>
    <w:p w14:paraId="515A0C6A" w14:textId="77777777" w:rsidR="00FD6A34" w:rsidRPr="00D44F76" w:rsidRDefault="00A44A47">
      <w:pPr>
        <w:spacing w:after="16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Salvo diversa offerta esplicita, le seguenti prestazioni non fanno parte del presente incarico:</w:t>
      </w:r>
    </w:p>
    <w:p w14:paraId="069B2FA7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Allestimento di un concetto antincendio completo secondo AICAA per una procedura di autorizzazione</w:t>
      </w:r>
    </w:p>
    <w:p w14:paraId="0A7FD7CA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Progettazione e realizzazione delle misure di risanamento edilizie (progetto esecutivo)</w:t>
      </w:r>
    </w:p>
    <w:p w14:paraId="658603BF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Controllo elettrico secondo l’Ordinanza sugli impianti elettrici a bassa tensione (OIBT)</w:t>
      </w:r>
    </w:p>
    <w:p w14:paraId="614AAC66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Valutazione statica della struttura portante</w:t>
      </w:r>
    </w:p>
    <w:p w14:paraId="14025439" w14:textId="77777777" w:rsidR="00E76212" w:rsidRDefault="00E76212">
      <w:pPr>
        <w:rPr>
          <w:b/>
          <w:bCs/>
          <w:color w:val="55641E"/>
          <w:sz w:val="32"/>
          <w:szCs w:val="32"/>
        </w:rPr>
      </w:pPr>
      <w:r>
        <w:rPr>
          <w:color w:val="55641E"/>
          <w:sz w:val="32"/>
          <w:szCs w:val="32"/>
        </w:rPr>
        <w:br w:type="page"/>
      </w:r>
    </w:p>
    <w:p w14:paraId="08C4A21F" w14:textId="7BAC172F" w:rsidR="00FD6A34" w:rsidRPr="007607E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  <w:lang w:val="de-CH"/>
        </w:rPr>
      </w:pPr>
      <w:r w:rsidRPr="007607E8">
        <w:rPr>
          <w:color w:val="55641E"/>
          <w:sz w:val="32"/>
          <w:szCs w:val="32"/>
          <w:lang w:val="de-CH"/>
        </w:rPr>
        <w:lastRenderedPageBreak/>
        <w:t>6. Procedura e scadenze</w:t>
      </w:r>
    </w:p>
    <w:tbl>
      <w:tblPr>
        <w:tblW w:w="9360" w:type="dxa"/>
        <w:tblBorders>
          <w:top w:val="single" w:sz="4" w:space="0" w:color="4B4B4B"/>
          <w:left w:val="single" w:sz="4" w:space="0" w:color="4B4B4B"/>
          <w:bottom w:val="single" w:sz="4" w:space="0" w:color="4B4B4B"/>
          <w:right w:val="single" w:sz="4" w:space="0" w:color="4B4B4B"/>
          <w:insideH w:val="single" w:sz="4" w:space="0" w:color="4B4B4B"/>
          <w:insideV w:val="single" w:sz="4" w:space="0" w:color="4B4B4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240"/>
      </w:tblGrid>
      <w:tr w:rsidR="00FD6A34" w:rsidRPr="00E76212" w14:paraId="5EB7B6CA" w14:textId="77777777" w:rsidTr="007738EA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C234D" w14:textId="77777777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Termine per l’offerta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3328F8" w14:textId="77777777" w:rsidR="00FD6A34" w:rsidRPr="00163CE1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163CE1">
              <w:rPr>
                <w:i/>
                <w:iCs/>
                <w:color w:val="4B4B4B"/>
                <w:sz w:val="20"/>
                <w:szCs w:val="20"/>
              </w:rPr>
              <w:t>[data]</w:t>
            </w:r>
          </w:p>
        </w:tc>
      </w:tr>
      <w:tr w:rsidR="00FD6A34" w:rsidRPr="00E76212" w14:paraId="6BDC4D24" w14:textId="77777777" w:rsidTr="007738EA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C5799" w14:textId="3359580F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 xml:space="preserve">Data desiderata </w:t>
            </w:r>
            <w:r w:rsidR="006740CF" w:rsidRPr="00E76212">
              <w:rPr>
                <w:b/>
                <w:bCs/>
                <w:color w:val="55641E"/>
                <w:sz w:val="20"/>
                <w:szCs w:val="20"/>
              </w:rPr>
              <w:br/>
            </w:r>
            <w:r w:rsidRPr="00E76212">
              <w:rPr>
                <w:b/>
                <w:bCs/>
                <w:color w:val="55641E"/>
                <w:sz w:val="20"/>
                <w:szCs w:val="20"/>
              </w:rPr>
              <w:t>per il sopralluogo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957DC" w14:textId="508A90F3" w:rsidR="00FD6A34" w:rsidRPr="00163CE1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163CE1">
              <w:rPr>
                <w:i/>
                <w:iCs/>
                <w:color w:val="4B4B4B"/>
                <w:sz w:val="20"/>
                <w:szCs w:val="20"/>
              </w:rPr>
              <w:t>[data / periodo / da definire insieme]</w:t>
            </w:r>
          </w:p>
        </w:tc>
      </w:tr>
      <w:tr w:rsidR="00FD6A34" w:rsidRPr="00E76212" w14:paraId="7F607DEA" w14:textId="77777777" w:rsidTr="007738EA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83D15" w14:textId="77777777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>Consegna del rapporto finale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C5B1E" w14:textId="77777777" w:rsidR="00FD6A34" w:rsidRPr="00163CE1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163CE1">
              <w:rPr>
                <w:i/>
                <w:iCs/>
                <w:color w:val="4B4B4B"/>
                <w:sz w:val="20"/>
                <w:szCs w:val="20"/>
              </w:rPr>
              <w:t>[data]</w:t>
            </w:r>
          </w:p>
        </w:tc>
      </w:tr>
      <w:tr w:rsidR="00FD6A34" w:rsidRPr="00E76212" w14:paraId="3F67F012" w14:textId="77777777" w:rsidTr="007738EA">
        <w:tc>
          <w:tcPr>
            <w:tcW w:w="3120" w:type="dxa"/>
            <w:shd w:val="clear" w:color="auto" w:fill="B9B97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B6921" w14:textId="05940C92" w:rsidR="00FD6A34" w:rsidRPr="00E76212" w:rsidRDefault="00A44A47">
            <w:pPr>
              <w:rPr>
                <w:color w:val="55641E"/>
                <w:sz w:val="20"/>
                <w:szCs w:val="20"/>
              </w:rPr>
            </w:pPr>
            <w:r w:rsidRPr="00E76212">
              <w:rPr>
                <w:b/>
                <w:bCs/>
                <w:color w:val="55641E"/>
                <w:sz w:val="20"/>
                <w:szCs w:val="20"/>
              </w:rPr>
              <w:t xml:space="preserve">Persona di contatto </w:t>
            </w:r>
            <w:r w:rsidR="006740CF" w:rsidRPr="00E76212">
              <w:rPr>
                <w:b/>
                <w:bCs/>
                <w:color w:val="55641E"/>
                <w:sz w:val="20"/>
                <w:szCs w:val="20"/>
              </w:rPr>
              <w:br/>
            </w:r>
            <w:r w:rsidRPr="00E76212">
              <w:rPr>
                <w:b/>
                <w:bCs/>
                <w:color w:val="55641E"/>
                <w:sz w:val="20"/>
                <w:szCs w:val="20"/>
              </w:rPr>
              <w:t>sul posto</w:t>
            </w:r>
          </w:p>
        </w:tc>
        <w:tc>
          <w:tcPr>
            <w:tcW w:w="62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CD8DA" w14:textId="77777777" w:rsidR="00FD6A34" w:rsidRPr="00163CE1" w:rsidRDefault="00A44A47">
            <w:pPr>
              <w:rPr>
                <w:i/>
                <w:iCs/>
                <w:color w:val="4B4B4B"/>
                <w:sz w:val="20"/>
                <w:szCs w:val="20"/>
              </w:rPr>
            </w:pPr>
            <w:r w:rsidRPr="00163CE1">
              <w:rPr>
                <w:i/>
                <w:iCs/>
                <w:color w:val="4B4B4B"/>
                <w:sz w:val="20"/>
                <w:szCs w:val="20"/>
              </w:rPr>
              <w:t>[nome, telefono, e-mail]</w:t>
            </w:r>
          </w:p>
        </w:tc>
      </w:tr>
    </w:tbl>
    <w:p w14:paraId="1171CA51" w14:textId="77777777" w:rsidR="00FD6A34" w:rsidRPr="007607E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  <w:lang w:val="de-CH"/>
        </w:rPr>
      </w:pPr>
      <w:r w:rsidRPr="007607E8">
        <w:rPr>
          <w:color w:val="55641E"/>
          <w:sz w:val="32"/>
          <w:szCs w:val="32"/>
          <w:lang w:val="de-CH"/>
        </w:rPr>
        <w:t>7. Requisiti per gli offerenti</w:t>
      </w:r>
    </w:p>
    <w:p w14:paraId="556B4EDB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Comprovata competenza specialistica nel campo della protezione antincendio (ad es. iscrizione nel registro AICAA degli specialisti antincendio o qualifica equivalente)</w:t>
      </w:r>
    </w:p>
    <w:p w14:paraId="10BD01B3" w14:textId="78DE1A0B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Esperienza con locali di riunione e/o esercizi ricettivi, idealmente con edifici associativi o case per campi (esercizi ricettivi b e c)</w:t>
      </w:r>
    </w:p>
    <w:p w14:paraId="3DF6F736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Conoscenza della prassi esecutiva cantonale nel luogo in cui si trova l’edificio</w:t>
      </w:r>
    </w:p>
    <w:p w14:paraId="46769B86" w14:textId="77777777" w:rsidR="00FD6A34" w:rsidRPr="00D44F76" w:rsidRDefault="00A44A47">
      <w:pPr>
        <w:pStyle w:val="Listenabsatz"/>
        <w:numPr>
          <w:ilvl w:val="0"/>
          <w:numId w:val="2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Referenze di incarichi analoghi</w:t>
      </w:r>
    </w:p>
    <w:p w14:paraId="4F393367" w14:textId="77777777" w:rsidR="00FD6A34" w:rsidRPr="007607E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  <w:lang w:val="de-CH"/>
        </w:rPr>
      </w:pPr>
      <w:r w:rsidRPr="007607E8">
        <w:rPr>
          <w:color w:val="55641E"/>
          <w:sz w:val="32"/>
          <w:szCs w:val="32"/>
          <w:lang w:val="de-CH"/>
        </w:rPr>
        <w:t>8. Contenuto dell’offerta</w:t>
      </w:r>
    </w:p>
    <w:p w14:paraId="6075DA72" w14:textId="77777777" w:rsidR="00FD6A34" w:rsidRPr="00D44F76" w:rsidRDefault="00A44A47">
      <w:pPr>
        <w:spacing w:after="16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L’offerta deve contenere almeno le seguenti indicazioni:</w:t>
      </w:r>
    </w:p>
    <w:p w14:paraId="244A3410" w14:textId="77777777" w:rsidR="00FD6A34" w:rsidRPr="00D44F76" w:rsidRDefault="00A44A47" w:rsidP="00CB50B5">
      <w:pPr>
        <w:pStyle w:val="Listenabsatz"/>
        <w:numPr>
          <w:ilvl w:val="0"/>
          <w:numId w:val="5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Breve concetto di procedura (metodologia, svolgimento, onere stimato in ore/giorni)</w:t>
      </w:r>
    </w:p>
    <w:p w14:paraId="4DBC0BD3" w14:textId="77777777" w:rsidR="00FD6A34" w:rsidRPr="00D44F76" w:rsidRDefault="00A44A47" w:rsidP="00CB50B5">
      <w:pPr>
        <w:pStyle w:val="Listenabsatz"/>
        <w:numPr>
          <w:ilvl w:val="0"/>
          <w:numId w:val="5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Indicazioni sulla qualifica della persona o delle persone incaricate, incl. referenze</w:t>
      </w:r>
    </w:p>
    <w:p w14:paraId="421E7877" w14:textId="77777777" w:rsidR="00FD6A34" w:rsidRPr="00D44F76" w:rsidRDefault="00A44A47" w:rsidP="00CB50B5">
      <w:pPr>
        <w:pStyle w:val="Listenabsatz"/>
        <w:numPr>
          <w:ilvl w:val="0"/>
          <w:numId w:val="5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Onorario forfettario o a ore, IVA esclusa/inclusa, spese incluse</w:t>
      </w:r>
    </w:p>
    <w:p w14:paraId="26004CC4" w14:textId="77777777" w:rsidR="00FD6A34" w:rsidRPr="00D44F76" w:rsidRDefault="00A44A47" w:rsidP="00CB50B5">
      <w:pPr>
        <w:pStyle w:val="Listenabsatz"/>
        <w:numPr>
          <w:ilvl w:val="0"/>
          <w:numId w:val="5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Indicazioni sulla disponibilità e sulla prima data possibile per il sopralluogo</w:t>
      </w:r>
    </w:p>
    <w:p w14:paraId="748DC561" w14:textId="77777777" w:rsidR="00FD6A34" w:rsidRPr="00D44F76" w:rsidRDefault="00A44A47" w:rsidP="00CB50B5">
      <w:pPr>
        <w:pStyle w:val="Listenabsatz"/>
        <w:numPr>
          <w:ilvl w:val="0"/>
          <w:numId w:val="5"/>
        </w:numPr>
        <w:spacing w:after="8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Indicazioni su eventuali prestazioni supplementari od opzioni (ad es. successivo allestimento di un concetto antincendio completo)</w:t>
      </w:r>
    </w:p>
    <w:p w14:paraId="7DDA13B2" w14:textId="77777777" w:rsidR="00FD6A34" w:rsidRPr="00760118" w:rsidRDefault="00A44A47" w:rsidP="007607E8">
      <w:pPr>
        <w:pStyle w:val="berschrift1"/>
        <w:pBdr>
          <w:bottom w:val="single" w:sz="8" w:space="2" w:color="55641E"/>
        </w:pBdr>
        <w:rPr>
          <w:color w:val="55641E"/>
          <w:sz w:val="32"/>
          <w:szCs w:val="32"/>
        </w:rPr>
      </w:pPr>
      <w:r w:rsidRPr="00760118">
        <w:rPr>
          <w:color w:val="55641E"/>
          <w:sz w:val="32"/>
          <w:szCs w:val="32"/>
        </w:rPr>
        <w:t>9. Contatto</w:t>
      </w:r>
    </w:p>
    <w:p w14:paraId="32327E70" w14:textId="77777777" w:rsidR="00FD6A34" w:rsidRPr="00D44F76" w:rsidRDefault="00A44A47">
      <w:pPr>
        <w:spacing w:after="100"/>
        <w:rPr>
          <w:color w:val="4B4B4B"/>
          <w:sz w:val="20"/>
          <w:szCs w:val="20"/>
        </w:rPr>
      </w:pPr>
      <w:r w:rsidRPr="00D44F76">
        <w:rPr>
          <w:color w:val="4B4B4B"/>
          <w:sz w:val="20"/>
          <w:szCs w:val="20"/>
        </w:rPr>
        <w:t>Vi preghiamo di inviare la vostra offerta ed eventuali domande a:</w:t>
      </w:r>
    </w:p>
    <w:p w14:paraId="56296262" w14:textId="77777777" w:rsidR="00FD6A34" w:rsidRPr="00D44F76" w:rsidRDefault="00A44A47">
      <w:pPr>
        <w:spacing w:after="60"/>
        <w:rPr>
          <w:color w:val="4B4B4B"/>
          <w:sz w:val="20"/>
          <w:szCs w:val="20"/>
        </w:rPr>
      </w:pPr>
      <w:r w:rsidRPr="00D44F76">
        <w:rPr>
          <w:i/>
          <w:iCs/>
          <w:color w:val="4B4B4B"/>
          <w:sz w:val="20"/>
          <w:szCs w:val="20"/>
        </w:rPr>
        <w:t>[nome della persona di contatto]</w:t>
      </w:r>
    </w:p>
    <w:p w14:paraId="0CB01F53" w14:textId="77777777" w:rsidR="00FD6A34" w:rsidRPr="00D44F76" w:rsidRDefault="00A44A47">
      <w:pPr>
        <w:spacing w:after="60"/>
        <w:rPr>
          <w:color w:val="4B4B4B"/>
          <w:sz w:val="20"/>
          <w:szCs w:val="20"/>
        </w:rPr>
      </w:pPr>
      <w:r w:rsidRPr="00D44F76">
        <w:rPr>
          <w:i/>
          <w:iCs/>
          <w:color w:val="4B4B4B"/>
          <w:sz w:val="20"/>
          <w:szCs w:val="20"/>
        </w:rPr>
        <w:t>[funzione / organizzazione]</w:t>
      </w:r>
    </w:p>
    <w:p w14:paraId="5BAE5ED6" w14:textId="77777777" w:rsidR="00FD6A34" w:rsidRPr="00D44F76" w:rsidRDefault="00A44A47">
      <w:pPr>
        <w:spacing w:after="60"/>
        <w:rPr>
          <w:color w:val="4B4B4B"/>
          <w:sz w:val="20"/>
          <w:szCs w:val="20"/>
        </w:rPr>
      </w:pPr>
      <w:r w:rsidRPr="00D44F76">
        <w:rPr>
          <w:i/>
          <w:iCs/>
          <w:color w:val="4B4B4B"/>
          <w:sz w:val="20"/>
          <w:szCs w:val="20"/>
        </w:rPr>
        <w:t>[e-mail]</w:t>
      </w:r>
    </w:p>
    <w:p w14:paraId="4B790D9C" w14:textId="77777777" w:rsidR="00FD6A34" w:rsidRPr="00D44F76" w:rsidRDefault="00A44A47">
      <w:pPr>
        <w:spacing w:after="60"/>
        <w:rPr>
          <w:color w:val="4B4B4B"/>
          <w:sz w:val="20"/>
          <w:szCs w:val="20"/>
        </w:rPr>
      </w:pPr>
      <w:r w:rsidRPr="00D44F76">
        <w:rPr>
          <w:i/>
          <w:iCs/>
          <w:color w:val="4B4B4B"/>
          <w:sz w:val="20"/>
          <w:szCs w:val="20"/>
        </w:rPr>
        <w:t>[telefono]</w:t>
      </w:r>
    </w:p>
    <w:sectPr w:rsidR="00FD6A34" w:rsidRPr="00D44F76">
      <w:headerReference w:type="default" r:id="rId11"/>
      <w:footerReference w:type="defaul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7D501" w14:textId="77777777" w:rsidR="00AD0536" w:rsidRDefault="00AD0536">
      <w:r>
        <w:separator/>
      </w:r>
    </w:p>
  </w:endnote>
  <w:endnote w:type="continuationSeparator" w:id="0">
    <w:p w14:paraId="57E4BE9B" w14:textId="77777777" w:rsidR="00AD0536" w:rsidRDefault="00AD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1E1A4E" w14:textId="77777777" w:rsidR="00FD6A34" w:rsidRDefault="00A44A47">
    <w:pPr>
      <w:jc w:val="center"/>
    </w:pPr>
    <w:r>
      <w:rPr>
        <w:color w:val="808080"/>
        <w:sz w:val="18"/>
        <w:szCs w:val="18"/>
      </w:rPr>
      <w:t xml:space="preserve">Pagina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CB50B5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di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NUMPAGES</w:instrText>
    </w:r>
    <w:r>
      <w:rPr>
        <w:color w:val="808080"/>
        <w:sz w:val="18"/>
        <w:szCs w:val="18"/>
      </w:rPr>
      <w:fldChar w:fldCharType="separate"/>
    </w:r>
    <w:r w:rsidR="00CB50B5">
      <w:rPr>
        <w:noProof/>
        <w:color w:val="808080"/>
        <w:sz w:val="18"/>
        <w:szCs w:val="18"/>
      </w:rPr>
      <w:t>2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96AB49" w14:textId="77777777" w:rsidR="00AD0536" w:rsidRDefault="00AD0536">
      <w:r>
        <w:separator/>
      </w:r>
    </w:p>
  </w:footnote>
  <w:footnote w:type="continuationSeparator" w:id="0">
    <w:p w14:paraId="28DCE9F1" w14:textId="77777777" w:rsidR="00AD0536" w:rsidRDefault="00AD0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282A1" w14:textId="77777777" w:rsidR="00FD6A34" w:rsidRPr="00D30DB7" w:rsidRDefault="00A44A47">
    <w:pPr>
      <w:tabs>
        <w:tab w:val="right" w:pos="9026"/>
      </w:tabs>
      <w:rPr>
        <w:color w:val="4B4B4B"/>
        <w:sz w:val="16"/>
        <w:szCs w:val="16"/>
      </w:rPr>
    </w:pPr>
    <w:r w:rsidRPr="00D30DB7">
      <w:rPr>
        <w:color w:val="4B4B4B"/>
        <w:sz w:val="16"/>
        <w:szCs w:val="16"/>
      </w:rPr>
      <w:t>Descrizione dell’incarico – Verifica della protezione antincendio</w:t>
    </w:r>
    <w:r w:rsidRPr="00D30DB7">
      <w:rPr>
        <w:color w:val="4B4B4B"/>
        <w:sz w:val="16"/>
        <w:szCs w:val="16"/>
      </w:rPr>
      <w:tab/>
      <w:t>Sede scout [inserire il nome]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1B3EDD"/>
    <w:multiLevelType w:val="hybridMultilevel"/>
    <w:tmpl w:val="A94AF534"/>
    <w:lvl w:ilvl="0" w:tplc="789C706C">
      <w:start w:val="1"/>
      <w:numFmt w:val="bullet"/>
      <w:lvlText w:val="●"/>
      <w:lvlJc w:val="left"/>
      <w:pPr>
        <w:ind w:left="720" w:hanging="360"/>
      </w:pPr>
    </w:lvl>
    <w:lvl w:ilvl="1" w:tplc="5680D142">
      <w:start w:val="1"/>
      <w:numFmt w:val="bullet"/>
      <w:lvlText w:val="○"/>
      <w:lvlJc w:val="left"/>
      <w:pPr>
        <w:ind w:left="1440" w:hanging="360"/>
      </w:pPr>
    </w:lvl>
    <w:lvl w:ilvl="2" w:tplc="86863A22">
      <w:start w:val="1"/>
      <w:numFmt w:val="bullet"/>
      <w:lvlText w:val="■"/>
      <w:lvlJc w:val="left"/>
      <w:pPr>
        <w:ind w:left="2160" w:hanging="360"/>
      </w:pPr>
    </w:lvl>
    <w:lvl w:ilvl="3" w:tplc="7BC6BB06">
      <w:start w:val="1"/>
      <w:numFmt w:val="bullet"/>
      <w:lvlText w:val="●"/>
      <w:lvlJc w:val="left"/>
      <w:pPr>
        <w:ind w:left="2880" w:hanging="360"/>
      </w:pPr>
    </w:lvl>
    <w:lvl w:ilvl="4" w:tplc="570A985E">
      <w:start w:val="1"/>
      <w:numFmt w:val="bullet"/>
      <w:lvlText w:val="○"/>
      <w:lvlJc w:val="left"/>
      <w:pPr>
        <w:ind w:left="3600" w:hanging="360"/>
      </w:pPr>
    </w:lvl>
    <w:lvl w:ilvl="5" w:tplc="C94624A0">
      <w:start w:val="1"/>
      <w:numFmt w:val="bullet"/>
      <w:lvlText w:val="■"/>
      <w:lvlJc w:val="left"/>
      <w:pPr>
        <w:ind w:left="4320" w:hanging="360"/>
      </w:pPr>
    </w:lvl>
    <w:lvl w:ilvl="6" w:tplc="75223A32">
      <w:start w:val="1"/>
      <w:numFmt w:val="bullet"/>
      <w:lvlText w:val="●"/>
      <w:lvlJc w:val="left"/>
      <w:pPr>
        <w:ind w:left="5040" w:hanging="360"/>
      </w:pPr>
    </w:lvl>
    <w:lvl w:ilvl="7" w:tplc="07EE874E">
      <w:start w:val="1"/>
      <w:numFmt w:val="bullet"/>
      <w:lvlText w:val="●"/>
      <w:lvlJc w:val="left"/>
      <w:pPr>
        <w:ind w:left="5760" w:hanging="360"/>
      </w:pPr>
    </w:lvl>
    <w:lvl w:ilvl="8" w:tplc="47980E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FD5493"/>
    <w:multiLevelType w:val="hybridMultilevel"/>
    <w:tmpl w:val="A4A01476"/>
    <w:lvl w:ilvl="0" w:tplc="4C108C68">
      <w:start w:val="1"/>
      <w:numFmt w:val="bullet"/>
      <w:lvlText w:val="•"/>
      <w:lvlJc w:val="left"/>
      <w:pPr>
        <w:ind w:left="720" w:hanging="360"/>
      </w:pPr>
    </w:lvl>
    <w:lvl w:ilvl="1" w:tplc="1486B766">
      <w:numFmt w:val="decimal"/>
      <w:lvlText w:val=""/>
      <w:lvlJc w:val="left"/>
    </w:lvl>
    <w:lvl w:ilvl="2" w:tplc="7772DA7E">
      <w:numFmt w:val="decimal"/>
      <w:lvlText w:val=""/>
      <w:lvlJc w:val="left"/>
    </w:lvl>
    <w:lvl w:ilvl="3" w:tplc="AE823DAA">
      <w:numFmt w:val="decimal"/>
      <w:lvlText w:val=""/>
      <w:lvlJc w:val="left"/>
    </w:lvl>
    <w:lvl w:ilvl="4" w:tplc="EC144DE6">
      <w:numFmt w:val="decimal"/>
      <w:lvlText w:val=""/>
      <w:lvlJc w:val="left"/>
    </w:lvl>
    <w:lvl w:ilvl="5" w:tplc="03507772">
      <w:numFmt w:val="decimal"/>
      <w:lvlText w:val=""/>
      <w:lvlJc w:val="left"/>
    </w:lvl>
    <w:lvl w:ilvl="6" w:tplc="AFEC5B94">
      <w:numFmt w:val="decimal"/>
      <w:lvlText w:val=""/>
      <w:lvlJc w:val="left"/>
    </w:lvl>
    <w:lvl w:ilvl="7" w:tplc="A842591C">
      <w:numFmt w:val="decimal"/>
      <w:lvlText w:val=""/>
      <w:lvlJc w:val="left"/>
    </w:lvl>
    <w:lvl w:ilvl="8" w:tplc="0DAA73DC">
      <w:numFmt w:val="decimal"/>
      <w:lvlText w:val=""/>
      <w:lvlJc w:val="left"/>
    </w:lvl>
  </w:abstractNum>
  <w:abstractNum w:abstractNumId="2" w15:restartNumberingAfterBreak="0">
    <w:nsid w:val="485100E1"/>
    <w:multiLevelType w:val="hybridMultilevel"/>
    <w:tmpl w:val="19CC1078"/>
    <w:lvl w:ilvl="0" w:tplc="0E18FA3E">
      <w:start w:val="30"/>
      <w:numFmt w:val="bullet"/>
      <w:lvlText w:val=""/>
      <w:lvlJc w:val="left"/>
      <w:pPr>
        <w:ind w:left="720" w:hanging="360"/>
      </w:pPr>
      <w:rPr>
        <w:rFonts w:ascii="Arial" w:eastAsia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6466D"/>
    <w:multiLevelType w:val="hybridMultilevel"/>
    <w:tmpl w:val="364C8F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30176F3"/>
    <w:multiLevelType w:val="hybridMultilevel"/>
    <w:tmpl w:val="364C8F58"/>
    <w:lvl w:ilvl="0" w:tplc="BC56A9A4">
      <w:start w:val="1"/>
      <w:numFmt w:val="decimal"/>
      <w:lvlText w:val="%1."/>
      <w:lvlJc w:val="left"/>
      <w:pPr>
        <w:ind w:left="720" w:hanging="360"/>
      </w:pPr>
    </w:lvl>
    <w:lvl w:ilvl="1" w:tplc="8B1E6482">
      <w:numFmt w:val="decimal"/>
      <w:lvlText w:val=""/>
      <w:lvlJc w:val="left"/>
    </w:lvl>
    <w:lvl w:ilvl="2" w:tplc="4BE8784E">
      <w:numFmt w:val="decimal"/>
      <w:lvlText w:val=""/>
      <w:lvlJc w:val="left"/>
    </w:lvl>
    <w:lvl w:ilvl="3" w:tplc="B2A6352A">
      <w:numFmt w:val="decimal"/>
      <w:lvlText w:val=""/>
      <w:lvlJc w:val="left"/>
    </w:lvl>
    <w:lvl w:ilvl="4" w:tplc="11BA8224">
      <w:numFmt w:val="decimal"/>
      <w:lvlText w:val=""/>
      <w:lvlJc w:val="left"/>
    </w:lvl>
    <w:lvl w:ilvl="5" w:tplc="42647304">
      <w:numFmt w:val="decimal"/>
      <w:lvlText w:val=""/>
      <w:lvlJc w:val="left"/>
    </w:lvl>
    <w:lvl w:ilvl="6" w:tplc="CD20EF24">
      <w:numFmt w:val="decimal"/>
      <w:lvlText w:val=""/>
      <w:lvlJc w:val="left"/>
    </w:lvl>
    <w:lvl w:ilvl="7" w:tplc="BE182238">
      <w:numFmt w:val="decimal"/>
      <w:lvlText w:val=""/>
      <w:lvlJc w:val="left"/>
    </w:lvl>
    <w:lvl w:ilvl="8" w:tplc="1DEC2F92">
      <w:numFmt w:val="decimal"/>
      <w:lvlText w:val=""/>
      <w:lvlJc w:val="left"/>
    </w:lvl>
  </w:abstractNum>
  <w:num w:numId="1" w16cid:durableId="1087504547">
    <w:abstractNumId w:val="0"/>
    <w:lvlOverride w:ilvl="0">
      <w:startOverride w:val="1"/>
    </w:lvlOverride>
  </w:num>
  <w:num w:numId="2" w16cid:durableId="1063942876">
    <w:abstractNumId w:val="1"/>
    <w:lvlOverride w:ilvl="0">
      <w:startOverride w:val="1"/>
    </w:lvlOverride>
  </w:num>
  <w:num w:numId="3" w16cid:durableId="657615122">
    <w:abstractNumId w:val="4"/>
    <w:lvlOverride w:ilvl="0">
      <w:startOverride w:val="1"/>
    </w:lvlOverride>
  </w:num>
  <w:num w:numId="4" w16cid:durableId="107510586">
    <w:abstractNumId w:val="4"/>
  </w:num>
  <w:num w:numId="5" w16cid:durableId="238056366">
    <w:abstractNumId w:val="3"/>
  </w:num>
  <w:num w:numId="6" w16cid:durableId="852694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34"/>
    <w:rsid w:val="00163CE1"/>
    <w:rsid w:val="00280202"/>
    <w:rsid w:val="002D527A"/>
    <w:rsid w:val="00306CA0"/>
    <w:rsid w:val="004744A7"/>
    <w:rsid w:val="00490AAC"/>
    <w:rsid w:val="005D475E"/>
    <w:rsid w:val="006740CF"/>
    <w:rsid w:val="006A7C2F"/>
    <w:rsid w:val="006E7875"/>
    <w:rsid w:val="00760118"/>
    <w:rsid w:val="007607E8"/>
    <w:rsid w:val="007738EA"/>
    <w:rsid w:val="0079144F"/>
    <w:rsid w:val="008F1A8E"/>
    <w:rsid w:val="00A44A47"/>
    <w:rsid w:val="00AC642A"/>
    <w:rsid w:val="00AD0536"/>
    <w:rsid w:val="00C35F15"/>
    <w:rsid w:val="00CB50B5"/>
    <w:rsid w:val="00CC5BF2"/>
    <w:rsid w:val="00D30DB7"/>
    <w:rsid w:val="00D44F76"/>
    <w:rsid w:val="00DF4D56"/>
    <w:rsid w:val="00E043C1"/>
    <w:rsid w:val="00E3590C"/>
    <w:rsid w:val="00E50B5A"/>
    <w:rsid w:val="00E76212"/>
    <w:rsid w:val="00E91981"/>
    <w:rsid w:val="00EC0E57"/>
    <w:rsid w:val="00F3650A"/>
    <w:rsid w:val="00FD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6E3B48"/>
  <w15:docId w15:val="{6F6F9550-2B81-2D4F-B346-A5D897BD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pBdr>
        <w:bottom w:val="single" w:sz="6" w:space="4" w:color="1F3864"/>
      </w:pBdr>
      <w:spacing w:before="320" w:after="160"/>
      <w:outlineLvl w:val="0"/>
    </w:pPr>
    <w:rPr>
      <w:b/>
      <w:bCs/>
      <w:color w:val="1F3864"/>
      <w:sz w:val="28"/>
      <w:szCs w:val="28"/>
    </w:rPr>
  </w:style>
  <w:style w:type="paragraph" w:styleId="berschrift2">
    <w:name w:val="heading 2"/>
    <w:uiPriority w:val="9"/>
    <w:unhideWhenUsed/>
    <w:qFormat/>
    <w:pPr>
      <w:spacing w:before="220" w:after="120"/>
      <w:outlineLvl w:val="1"/>
    </w:pPr>
    <w:rPr>
      <w:b/>
      <w:bCs/>
      <w:color w:val="1F3864"/>
      <w:sz w:val="24"/>
      <w:szCs w:val="24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CB50B5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D30D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0DB7"/>
  </w:style>
  <w:style w:type="paragraph" w:styleId="Fuzeile">
    <w:name w:val="footer"/>
    <w:basedOn w:val="Standard"/>
    <w:link w:val="FuzeileZchn"/>
    <w:uiPriority w:val="99"/>
    <w:unhideWhenUsed/>
    <w:rsid w:val="00D30D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30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9bb888-0fe1-4ba2-9822-45d24a40b95a">
      <Terms xmlns="http://schemas.microsoft.com/office/infopath/2007/PartnerControls"/>
    </lcf76f155ced4ddcb4097134ff3c332f>
    <TaxCatchAll xmlns="c04827c3-3fcf-402a-aaef-e915ff735c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F0B075162A648A8989D43E8A937A1" ma:contentTypeVersion="12" ma:contentTypeDescription="Ein neues Dokument erstellen." ma:contentTypeScope="" ma:versionID="d31a87ce528f72802c216cd35924ab26">
  <xsd:schema xmlns:xsd="http://www.w3.org/2001/XMLSchema" xmlns:xs="http://www.w3.org/2001/XMLSchema" xmlns:p="http://schemas.microsoft.com/office/2006/metadata/properties" xmlns:ns2="3d9bb888-0fe1-4ba2-9822-45d24a40b95a" xmlns:ns3="c04827c3-3fcf-402a-aaef-e915ff735c4a" targetNamespace="http://schemas.microsoft.com/office/2006/metadata/properties" ma:root="true" ma:fieldsID="01bb926704093340ae1265b60c2b513f" ns2:_="" ns3:_="">
    <xsd:import namespace="3d9bb888-0fe1-4ba2-9822-45d24a40b95a"/>
    <xsd:import namespace="c04827c3-3fcf-402a-aaef-e915ff735c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bb888-0fe1-4ba2-9822-45d24a40b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de3ba6c6-1b66-403f-9486-24d94d01d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827c3-3fcf-402a-aaef-e915ff735c4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8e3f7ee-e734-484d-84e4-c44e4ff7dec7}" ma:internalName="TaxCatchAll" ma:showField="CatchAllData" ma:web="c04827c3-3fcf-402a-aaef-e915ff735c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606D8E-B3A8-4363-8CF6-9786F286BBE2}">
  <ds:schemaRefs>
    <ds:schemaRef ds:uri="http://schemas.microsoft.com/office/2006/metadata/properties"/>
    <ds:schemaRef ds:uri="http://schemas.microsoft.com/office/infopath/2007/PartnerControls"/>
    <ds:schemaRef ds:uri="3d9bb888-0fe1-4ba2-9822-45d24a40b95a"/>
    <ds:schemaRef ds:uri="c04827c3-3fcf-402a-aaef-e915ff735c4a"/>
  </ds:schemaRefs>
</ds:datastoreItem>
</file>

<file path=customXml/itemProps2.xml><?xml version="1.0" encoding="utf-8"?>
<ds:datastoreItem xmlns:ds="http://schemas.openxmlformats.org/officeDocument/2006/customXml" ds:itemID="{A9B0BDE1-646D-4BE1-9E01-F01D38BB4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AB1DC-CD2F-4963-8367-0CF9C002B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9bb888-0fe1-4ba2-9822-45d24a40b95a"/>
    <ds:schemaRef ds:uri="c04827c3-3fcf-402a-aaef-e915ff735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C371D-CBAE-824D-8CE6-B5282D6F0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Tamara Binder</cp:lastModifiedBy>
  <cp:revision>19</cp:revision>
  <dcterms:created xsi:type="dcterms:W3CDTF">2026-11-03T08:34:00Z</dcterms:created>
  <dcterms:modified xsi:type="dcterms:W3CDTF">2026-11-05T08:43:00Z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0x01010044BF0B075162A648A8989D43E8A937A1</vt:lpwstr>
  </property>
</Properties>
</file>