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D77A0F" w14:textId="77777777" w:rsidR="00FD6A34" w:rsidRPr="00BE7C9D" w:rsidRDefault="00000000">
      <w:pPr>
        <w:spacing w:after="80"/>
        <w:rPr>
          <w:color w:val="55641E"/>
          <w:sz w:val="46"/>
          <w:szCs w:val="46"/>
        </w:rPr>
      </w:pPr>
      <w:r w:rsidRPr="00BE7C9D">
        <w:rPr>
          <w:b/>
          <w:bCs/>
          <w:color w:val="55641E"/>
          <w:sz w:val="46"/>
          <w:szCs w:val="46"/>
        </w:rPr>
        <w:t>Descriptif de mandat</w:t>
      </w:r>
    </w:p>
    <w:p w14:paraId="5BF4F3E0" w14:textId="548BCCE7" w:rsidR="00D754A3" w:rsidRPr="00CA397E" w:rsidRDefault="00000000">
      <w:pPr>
        <w:spacing w:after="320"/>
        <w:rPr>
          <w:b/>
          <w:bCs/>
          <w:color w:val="4B4B4B"/>
          <w:sz w:val="26"/>
          <w:szCs w:val="26"/>
        </w:rPr>
      </w:pPr>
      <w:r w:rsidRPr="00CA397E">
        <w:rPr>
          <w:b/>
          <w:bCs/>
          <w:color w:val="4B4B4B"/>
          <w:sz w:val="26"/>
          <w:szCs w:val="26"/>
        </w:rPr>
        <w:t xml:space="preserve">Contrôle de la protection incendie d’une maison scoute – </w:t>
      </w:r>
      <w:r w:rsidR="00BE7C9D" w:rsidRPr="00CA397E">
        <w:rPr>
          <w:b/>
          <w:bCs/>
          <w:color w:val="4B4B4B"/>
          <w:sz w:val="26"/>
          <w:szCs w:val="26"/>
        </w:rPr>
        <w:br/>
      </w:r>
      <w:r w:rsidRPr="00CA397E">
        <w:rPr>
          <w:b/>
          <w:bCs/>
          <w:color w:val="4B4B4B"/>
          <w:sz w:val="26"/>
          <w:szCs w:val="26"/>
        </w:rPr>
        <w:t>base pour une demande d’offre</w:t>
      </w:r>
    </w:p>
    <w:p w14:paraId="0968749F" w14:textId="0FB7EFAD" w:rsidR="00FD6A34" w:rsidRPr="00D754A3" w:rsidRDefault="00000000" w:rsidP="005A3A2E">
      <w:pPr>
        <w:pStyle w:val="berschrift1"/>
        <w:pBdr>
          <w:bottom w:val="single" w:sz="8" w:space="2" w:color="55641E"/>
        </w:pBdr>
        <w:rPr>
          <w:color w:val="55641E"/>
          <w:sz w:val="32"/>
          <w:szCs w:val="32"/>
          <w:lang w:val="it-CH" w:eastAsia="de-DE"/>
        </w:rPr>
      </w:pPr>
      <w:r w:rsidRPr="00D754A3">
        <w:rPr>
          <w:color w:val="55641E"/>
          <w:sz w:val="32"/>
          <w:szCs w:val="32"/>
          <w:lang w:val="it-CH" w:eastAsia="de-DE"/>
        </w:rPr>
        <w:t>1. Situation initiale et but</w:t>
      </w:r>
    </w:p>
    <w:p w14:paraId="074EA506" w14:textId="77777777" w:rsidR="00FD6A34" w:rsidRPr="00CA397E" w:rsidRDefault="00000000">
      <w:pPr>
        <w:spacing w:after="160"/>
        <w:rPr>
          <w:b/>
          <w:bCs/>
          <w:color w:val="4B4B4B"/>
          <w:sz w:val="20"/>
          <w:szCs w:val="20"/>
        </w:rPr>
      </w:pPr>
      <w:r w:rsidRPr="00CA397E">
        <w:rPr>
          <w:b/>
          <w:bCs/>
          <w:color w:val="4B4B4B"/>
          <w:sz w:val="20"/>
          <w:szCs w:val="20"/>
        </w:rPr>
        <w:t xml:space="preserve">La maison scoute </w:t>
      </w:r>
    </w:p>
    <w:p w14:paraId="6F1D7F90" w14:textId="544C4E02" w:rsidR="00FD6A34" w:rsidRPr="00CA397E" w:rsidRDefault="00000000">
      <w:pPr>
        <w:spacing w:after="160"/>
        <w:rPr>
          <w:color w:val="4B4B4B"/>
          <w:sz w:val="20"/>
          <w:szCs w:val="20"/>
        </w:rPr>
      </w:pPr>
      <w:r w:rsidRPr="00CA397E">
        <w:rPr>
          <w:color w:val="4B4B4B"/>
          <w:sz w:val="20"/>
          <w:szCs w:val="20"/>
        </w:rPr>
        <w:t xml:space="preserve">La maison scoute </w:t>
      </w:r>
      <w:r w:rsidRPr="00CA397E">
        <w:rPr>
          <w:i/>
          <w:iCs/>
          <w:color w:val="4B4B4B"/>
          <w:sz w:val="20"/>
          <w:szCs w:val="20"/>
        </w:rPr>
        <w:t>[nom de la maison scoute]</w:t>
      </w:r>
      <w:r w:rsidRPr="00CA397E">
        <w:rPr>
          <w:color w:val="4B4B4B"/>
          <w:sz w:val="20"/>
          <w:szCs w:val="20"/>
        </w:rPr>
        <w:t xml:space="preserve"> à </w:t>
      </w:r>
      <w:r w:rsidRPr="00CA397E">
        <w:rPr>
          <w:i/>
          <w:iCs/>
          <w:color w:val="4B4B4B"/>
          <w:sz w:val="20"/>
          <w:szCs w:val="20"/>
        </w:rPr>
        <w:t>[lieu]</w:t>
      </w:r>
      <w:r w:rsidRPr="00CA397E">
        <w:rPr>
          <w:color w:val="4B4B4B"/>
          <w:sz w:val="20"/>
          <w:szCs w:val="20"/>
        </w:rPr>
        <w:t xml:space="preserve"> est un bâtiment existant (année de construction </w:t>
      </w:r>
      <w:r w:rsidRPr="00CA397E">
        <w:rPr>
          <w:i/>
          <w:iCs/>
          <w:color w:val="4B4B4B"/>
          <w:sz w:val="20"/>
          <w:szCs w:val="20"/>
        </w:rPr>
        <w:t>[année]</w:t>
      </w:r>
      <w:r w:rsidRPr="00CA397E">
        <w:rPr>
          <w:color w:val="4B4B4B"/>
          <w:sz w:val="20"/>
          <w:szCs w:val="20"/>
        </w:rPr>
        <w:t>), qui continue d’être exploité sans modification. Elle sert de maison de camp pour les camps scouts et de jeunesse ainsi que pour d’autres manifestations associatives, et elle est régulièrement utilisée par des groupes d’enfants et de jeunes.</w:t>
      </w:r>
    </w:p>
    <w:p w14:paraId="59B3B3D8" w14:textId="41186F54" w:rsidR="00FD6A34" w:rsidRPr="00CA397E" w:rsidRDefault="00000000">
      <w:pPr>
        <w:spacing w:after="160"/>
        <w:rPr>
          <w:color w:val="4B4B4B"/>
          <w:sz w:val="20"/>
          <w:szCs w:val="20"/>
        </w:rPr>
      </w:pPr>
      <w:r w:rsidRPr="00CA397E">
        <w:rPr>
          <w:color w:val="4B4B4B"/>
          <w:sz w:val="20"/>
          <w:szCs w:val="20"/>
        </w:rPr>
        <w:t xml:space="preserve">L’organisme responsable </w:t>
      </w:r>
      <w:r w:rsidRPr="00CA397E">
        <w:rPr>
          <w:i/>
          <w:iCs/>
          <w:color w:val="4B4B4B"/>
          <w:sz w:val="20"/>
          <w:szCs w:val="20"/>
        </w:rPr>
        <w:t>[nom de l’association]</w:t>
      </w:r>
      <w:r w:rsidRPr="00CA397E">
        <w:rPr>
          <w:color w:val="4B4B4B"/>
          <w:sz w:val="20"/>
          <w:szCs w:val="20"/>
        </w:rPr>
        <w:t xml:space="preserve"> souhaite faire examiner l’état du bâtiment en matière de protection incendie par un organisme compétent et indépendant. L’objectif est une analyse de l’état de la protection incendie existante ainsi qu’un concept d’assainissement en découlant, avec des mesures priorisées et réalisables. Le présent descriptif de mandat sert de base pour obtenir des offres comparables.</w:t>
      </w:r>
    </w:p>
    <w:p w14:paraId="5E073B1C" w14:textId="77777777" w:rsidR="00FD6A34" w:rsidRPr="005A3A2E" w:rsidRDefault="00000000" w:rsidP="005A3A2E">
      <w:pPr>
        <w:pStyle w:val="berschrift1"/>
        <w:pBdr>
          <w:bottom w:val="single" w:sz="8" w:space="2" w:color="55641E"/>
        </w:pBdr>
        <w:rPr>
          <w:color w:val="55641E"/>
          <w:sz w:val="32"/>
          <w:szCs w:val="32"/>
          <w:lang w:val="de-CH" w:eastAsia="de-DE"/>
        </w:rPr>
      </w:pPr>
      <w:r w:rsidRPr="005A3A2E">
        <w:rPr>
          <w:color w:val="55641E"/>
          <w:sz w:val="32"/>
          <w:szCs w:val="32"/>
          <w:lang w:val="de-CH" w:eastAsia="de-DE"/>
        </w:rPr>
        <w:t>2. Données sur l’objet</w:t>
      </w:r>
    </w:p>
    <w:tbl>
      <w:tblPr>
        <w:tblW w:w="9360" w:type="dxa"/>
        <w:tblBorders>
          <w:top w:val="single" w:sz="4" w:space="0" w:color="4B4B4B"/>
          <w:left w:val="single" w:sz="4" w:space="0" w:color="4B4B4B"/>
          <w:bottom w:val="single" w:sz="4" w:space="0" w:color="4B4B4B"/>
          <w:right w:val="single" w:sz="4" w:space="0" w:color="4B4B4B"/>
          <w:insideH w:val="single" w:sz="4" w:space="0" w:color="4B4B4B"/>
          <w:insideV w:val="single" w:sz="4" w:space="0" w:color="4B4B4B"/>
        </w:tblBorders>
        <w:tblCellMar>
          <w:left w:w="10" w:type="dxa"/>
          <w:right w:w="10" w:type="dxa"/>
        </w:tblCellMar>
        <w:tblLook w:val="0000" w:firstRow="0" w:lastRow="0" w:firstColumn="0" w:lastColumn="0" w:noHBand="0" w:noVBand="0"/>
      </w:tblPr>
      <w:tblGrid>
        <w:gridCol w:w="3120"/>
        <w:gridCol w:w="6240"/>
      </w:tblGrid>
      <w:tr w:rsidR="00FD6A34" w14:paraId="7F32A4C9" w14:textId="77777777" w:rsidTr="00D754A3">
        <w:tc>
          <w:tcPr>
            <w:tcW w:w="3120" w:type="dxa"/>
            <w:shd w:val="clear" w:color="auto" w:fill="B9B97D"/>
            <w:tcMar>
              <w:top w:w="80" w:type="dxa"/>
              <w:left w:w="120" w:type="dxa"/>
              <w:bottom w:w="80" w:type="dxa"/>
              <w:right w:w="120" w:type="dxa"/>
            </w:tcMar>
            <w:vAlign w:val="center"/>
          </w:tcPr>
          <w:p w14:paraId="5673929D" w14:textId="77777777" w:rsidR="00FD6A34" w:rsidRPr="00F70CA3" w:rsidRDefault="00000000">
            <w:pPr>
              <w:rPr>
                <w:sz w:val="20"/>
                <w:szCs w:val="20"/>
              </w:rPr>
            </w:pPr>
            <w:r w:rsidRPr="00F70CA3">
              <w:rPr>
                <w:b/>
                <w:bCs/>
                <w:color w:val="55641E"/>
                <w:sz w:val="20"/>
                <w:szCs w:val="20"/>
              </w:rPr>
              <w:t>Objet</w:t>
            </w:r>
          </w:p>
        </w:tc>
        <w:tc>
          <w:tcPr>
            <w:tcW w:w="6240" w:type="dxa"/>
            <w:tcMar>
              <w:top w:w="80" w:type="dxa"/>
              <w:left w:w="120" w:type="dxa"/>
              <w:bottom w:w="80" w:type="dxa"/>
              <w:right w:w="120" w:type="dxa"/>
            </w:tcMar>
            <w:vAlign w:val="center"/>
          </w:tcPr>
          <w:p w14:paraId="2ACC6B07" w14:textId="77777777" w:rsidR="00FD6A34" w:rsidRPr="00CA397E" w:rsidRDefault="00000000">
            <w:pPr>
              <w:rPr>
                <w:color w:val="4B4B4B"/>
                <w:sz w:val="20"/>
                <w:szCs w:val="20"/>
              </w:rPr>
            </w:pPr>
            <w:r w:rsidRPr="00CA397E">
              <w:rPr>
                <w:color w:val="4B4B4B"/>
                <w:sz w:val="20"/>
                <w:szCs w:val="20"/>
              </w:rPr>
              <w:t xml:space="preserve">Maison scoute / maison de groupe </w:t>
            </w:r>
            <w:r w:rsidRPr="00250E24">
              <w:rPr>
                <w:i/>
                <w:iCs/>
                <w:color w:val="4B4B4B"/>
                <w:sz w:val="20"/>
                <w:szCs w:val="20"/>
              </w:rPr>
              <w:t>[nom]</w:t>
            </w:r>
          </w:p>
        </w:tc>
      </w:tr>
      <w:tr w:rsidR="00FD6A34" w14:paraId="297C3E2F" w14:textId="77777777" w:rsidTr="00D754A3">
        <w:tc>
          <w:tcPr>
            <w:tcW w:w="3120" w:type="dxa"/>
            <w:shd w:val="clear" w:color="auto" w:fill="B9B97D"/>
            <w:tcMar>
              <w:top w:w="80" w:type="dxa"/>
              <w:left w:w="120" w:type="dxa"/>
              <w:bottom w:w="80" w:type="dxa"/>
              <w:right w:w="120" w:type="dxa"/>
            </w:tcMar>
            <w:vAlign w:val="center"/>
          </w:tcPr>
          <w:p w14:paraId="54E8AA87" w14:textId="77777777" w:rsidR="00FD6A34" w:rsidRPr="00F70CA3" w:rsidRDefault="00000000">
            <w:pPr>
              <w:rPr>
                <w:sz w:val="20"/>
                <w:szCs w:val="20"/>
              </w:rPr>
            </w:pPr>
            <w:r w:rsidRPr="00F70CA3">
              <w:rPr>
                <w:b/>
                <w:bCs/>
                <w:color w:val="55641E"/>
                <w:sz w:val="20"/>
                <w:szCs w:val="20"/>
              </w:rPr>
              <w:t>Adresse</w:t>
            </w:r>
          </w:p>
        </w:tc>
        <w:tc>
          <w:tcPr>
            <w:tcW w:w="6240" w:type="dxa"/>
            <w:tcMar>
              <w:top w:w="80" w:type="dxa"/>
              <w:left w:w="120" w:type="dxa"/>
              <w:bottom w:w="80" w:type="dxa"/>
              <w:right w:w="120" w:type="dxa"/>
            </w:tcMar>
            <w:vAlign w:val="center"/>
          </w:tcPr>
          <w:p w14:paraId="7CE2F274" w14:textId="77777777" w:rsidR="00FD6A34" w:rsidRPr="00250E24" w:rsidRDefault="00000000">
            <w:pPr>
              <w:rPr>
                <w:i/>
                <w:iCs/>
                <w:color w:val="4B4B4B"/>
                <w:sz w:val="20"/>
                <w:szCs w:val="20"/>
              </w:rPr>
            </w:pPr>
            <w:r w:rsidRPr="00250E24">
              <w:rPr>
                <w:i/>
                <w:iCs/>
                <w:color w:val="4B4B4B"/>
                <w:sz w:val="20"/>
                <w:szCs w:val="20"/>
              </w:rPr>
              <w:t>[</w:t>
            </w:r>
            <w:proofErr w:type="gramStart"/>
            <w:r w:rsidRPr="00250E24">
              <w:rPr>
                <w:i/>
                <w:iCs/>
                <w:color w:val="4B4B4B"/>
                <w:sz w:val="20"/>
                <w:szCs w:val="20"/>
              </w:rPr>
              <w:t>rue</w:t>
            </w:r>
            <w:proofErr w:type="gramEnd"/>
            <w:r w:rsidRPr="00250E24">
              <w:rPr>
                <w:i/>
                <w:iCs/>
                <w:color w:val="4B4B4B"/>
                <w:sz w:val="20"/>
                <w:szCs w:val="20"/>
              </w:rPr>
              <w:t>, NPA, localité]</w:t>
            </w:r>
          </w:p>
        </w:tc>
      </w:tr>
      <w:tr w:rsidR="00FD6A34" w14:paraId="3AFD16C7" w14:textId="77777777" w:rsidTr="00D754A3">
        <w:tc>
          <w:tcPr>
            <w:tcW w:w="3120" w:type="dxa"/>
            <w:shd w:val="clear" w:color="auto" w:fill="B9B97D"/>
            <w:tcMar>
              <w:top w:w="80" w:type="dxa"/>
              <w:left w:w="120" w:type="dxa"/>
              <w:bottom w:w="80" w:type="dxa"/>
              <w:right w:w="120" w:type="dxa"/>
            </w:tcMar>
            <w:vAlign w:val="center"/>
          </w:tcPr>
          <w:p w14:paraId="1E6A563C" w14:textId="32DE8BC9" w:rsidR="00FD6A34" w:rsidRPr="00F70CA3" w:rsidRDefault="00000000">
            <w:pPr>
              <w:rPr>
                <w:sz w:val="20"/>
                <w:szCs w:val="20"/>
              </w:rPr>
            </w:pPr>
            <w:r w:rsidRPr="00F70CA3">
              <w:rPr>
                <w:b/>
                <w:bCs/>
                <w:color w:val="55641E"/>
                <w:sz w:val="20"/>
                <w:szCs w:val="20"/>
              </w:rPr>
              <w:t xml:space="preserve">Parcelle / </w:t>
            </w:r>
            <w:r w:rsidR="00011E2D" w:rsidRPr="00F70CA3">
              <w:rPr>
                <w:b/>
                <w:bCs/>
                <w:color w:val="55641E"/>
                <w:sz w:val="20"/>
                <w:szCs w:val="20"/>
              </w:rPr>
              <w:br/>
            </w:r>
            <w:r w:rsidRPr="00F70CA3">
              <w:rPr>
                <w:b/>
                <w:bCs/>
                <w:color w:val="55641E"/>
                <w:sz w:val="20"/>
                <w:szCs w:val="20"/>
              </w:rPr>
              <w:t>n° du registre foncier</w:t>
            </w:r>
          </w:p>
        </w:tc>
        <w:tc>
          <w:tcPr>
            <w:tcW w:w="6240" w:type="dxa"/>
            <w:tcMar>
              <w:top w:w="80" w:type="dxa"/>
              <w:left w:w="120" w:type="dxa"/>
              <w:bottom w:w="80" w:type="dxa"/>
              <w:right w:w="120" w:type="dxa"/>
            </w:tcMar>
            <w:vAlign w:val="center"/>
          </w:tcPr>
          <w:p w14:paraId="707B085F" w14:textId="77777777" w:rsidR="00FD6A34" w:rsidRPr="00250E24" w:rsidRDefault="00000000">
            <w:pPr>
              <w:rPr>
                <w:i/>
                <w:iCs/>
                <w:color w:val="4B4B4B"/>
                <w:sz w:val="20"/>
                <w:szCs w:val="20"/>
              </w:rPr>
            </w:pPr>
            <w:r w:rsidRPr="00250E24">
              <w:rPr>
                <w:i/>
                <w:iCs/>
                <w:color w:val="4B4B4B"/>
                <w:sz w:val="20"/>
                <w:szCs w:val="20"/>
              </w:rPr>
              <w:t>[</w:t>
            </w:r>
            <w:proofErr w:type="gramStart"/>
            <w:r w:rsidRPr="00250E24">
              <w:rPr>
                <w:i/>
                <w:iCs/>
                <w:color w:val="4B4B4B"/>
                <w:sz w:val="20"/>
                <w:szCs w:val="20"/>
              </w:rPr>
              <w:t>indication</w:t>
            </w:r>
            <w:proofErr w:type="gramEnd"/>
            <w:r w:rsidRPr="00250E24">
              <w:rPr>
                <w:i/>
                <w:iCs/>
                <w:color w:val="4B4B4B"/>
                <w:sz w:val="20"/>
                <w:szCs w:val="20"/>
              </w:rPr>
              <w:t>]</w:t>
            </w:r>
          </w:p>
        </w:tc>
      </w:tr>
      <w:tr w:rsidR="00FD6A34" w14:paraId="21770F5A" w14:textId="77777777" w:rsidTr="00D754A3">
        <w:tc>
          <w:tcPr>
            <w:tcW w:w="3120" w:type="dxa"/>
            <w:shd w:val="clear" w:color="auto" w:fill="B9B97D"/>
            <w:tcMar>
              <w:top w:w="80" w:type="dxa"/>
              <w:left w:w="120" w:type="dxa"/>
              <w:bottom w:w="80" w:type="dxa"/>
              <w:right w:w="120" w:type="dxa"/>
            </w:tcMar>
            <w:vAlign w:val="center"/>
          </w:tcPr>
          <w:p w14:paraId="1A5FAA49" w14:textId="77777777" w:rsidR="00FD6A34" w:rsidRPr="00F70CA3" w:rsidRDefault="00000000">
            <w:pPr>
              <w:rPr>
                <w:color w:val="55641E"/>
                <w:sz w:val="20"/>
                <w:szCs w:val="20"/>
              </w:rPr>
            </w:pPr>
            <w:r w:rsidRPr="00F70CA3">
              <w:rPr>
                <w:b/>
                <w:bCs/>
                <w:color w:val="55641E"/>
                <w:sz w:val="20"/>
                <w:szCs w:val="20"/>
              </w:rPr>
              <w:t>Propriétaire</w:t>
            </w:r>
          </w:p>
        </w:tc>
        <w:tc>
          <w:tcPr>
            <w:tcW w:w="6240" w:type="dxa"/>
            <w:tcMar>
              <w:top w:w="80" w:type="dxa"/>
              <w:left w:w="120" w:type="dxa"/>
              <w:bottom w:w="80" w:type="dxa"/>
              <w:right w:w="120" w:type="dxa"/>
            </w:tcMar>
            <w:vAlign w:val="center"/>
          </w:tcPr>
          <w:p w14:paraId="63146BC3" w14:textId="77777777" w:rsidR="00FD6A34" w:rsidRPr="00250E24" w:rsidRDefault="00000000">
            <w:pPr>
              <w:rPr>
                <w:i/>
                <w:iCs/>
                <w:color w:val="4B4B4B"/>
                <w:sz w:val="20"/>
                <w:szCs w:val="20"/>
              </w:rPr>
            </w:pPr>
            <w:r w:rsidRPr="00250E24">
              <w:rPr>
                <w:i/>
                <w:iCs/>
                <w:color w:val="4B4B4B"/>
                <w:sz w:val="20"/>
                <w:szCs w:val="20"/>
              </w:rPr>
              <w:t>[</w:t>
            </w:r>
            <w:proofErr w:type="gramStart"/>
            <w:r w:rsidRPr="00250E24">
              <w:rPr>
                <w:i/>
                <w:iCs/>
                <w:color w:val="4B4B4B"/>
                <w:sz w:val="20"/>
                <w:szCs w:val="20"/>
              </w:rPr>
              <w:t>groupe</w:t>
            </w:r>
            <w:proofErr w:type="gramEnd"/>
            <w:r w:rsidRPr="00250E24">
              <w:rPr>
                <w:i/>
                <w:iCs/>
                <w:color w:val="4B4B4B"/>
                <w:sz w:val="20"/>
                <w:szCs w:val="20"/>
              </w:rPr>
              <w:t xml:space="preserve"> scout / association / commune]</w:t>
            </w:r>
          </w:p>
        </w:tc>
      </w:tr>
      <w:tr w:rsidR="00FD6A34" w14:paraId="5EC5F45E" w14:textId="77777777" w:rsidTr="00D754A3">
        <w:tc>
          <w:tcPr>
            <w:tcW w:w="3120" w:type="dxa"/>
            <w:shd w:val="clear" w:color="auto" w:fill="B9B97D"/>
            <w:tcMar>
              <w:top w:w="80" w:type="dxa"/>
              <w:left w:w="120" w:type="dxa"/>
              <w:bottom w:w="80" w:type="dxa"/>
              <w:right w:w="120" w:type="dxa"/>
            </w:tcMar>
            <w:vAlign w:val="center"/>
          </w:tcPr>
          <w:p w14:paraId="6F94BEAB" w14:textId="77777777" w:rsidR="00FD6A34" w:rsidRPr="00F70CA3" w:rsidRDefault="00000000">
            <w:pPr>
              <w:rPr>
                <w:sz w:val="20"/>
                <w:szCs w:val="20"/>
              </w:rPr>
            </w:pPr>
            <w:r w:rsidRPr="00F70CA3">
              <w:rPr>
                <w:b/>
                <w:bCs/>
                <w:color w:val="55641E"/>
                <w:sz w:val="20"/>
                <w:szCs w:val="20"/>
              </w:rPr>
              <w:t>Année de construction / transformations</w:t>
            </w:r>
          </w:p>
        </w:tc>
        <w:tc>
          <w:tcPr>
            <w:tcW w:w="6240" w:type="dxa"/>
            <w:tcMar>
              <w:top w:w="80" w:type="dxa"/>
              <w:left w:w="120" w:type="dxa"/>
              <w:bottom w:w="80" w:type="dxa"/>
              <w:right w:w="120" w:type="dxa"/>
            </w:tcMar>
            <w:vAlign w:val="center"/>
          </w:tcPr>
          <w:p w14:paraId="38639132" w14:textId="77777777" w:rsidR="00FD6A34" w:rsidRPr="00250E24" w:rsidRDefault="00000000">
            <w:pPr>
              <w:rPr>
                <w:i/>
                <w:iCs/>
                <w:color w:val="4B4B4B"/>
                <w:sz w:val="20"/>
                <w:szCs w:val="20"/>
              </w:rPr>
            </w:pPr>
            <w:r w:rsidRPr="00250E24">
              <w:rPr>
                <w:i/>
                <w:iCs/>
                <w:color w:val="4B4B4B"/>
                <w:sz w:val="20"/>
                <w:szCs w:val="20"/>
              </w:rPr>
              <w:t>[</w:t>
            </w:r>
            <w:proofErr w:type="gramStart"/>
            <w:r w:rsidRPr="00250E24">
              <w:rPr>
                <w:i/>
                <w:iCs/>
                <w:color w:val="4B4B4B"/>
                <w:sz w:val="20"/>
                <w:szCs w:val="20"/>
              </w:rPr>
              <w:t>année</w:t>
            </w:r>
            <w:proofErr w:type="gramEnd"/>
            <w:r w:rsidRPr="00250E24">
              <w:rPr>
                <w:i/>
                <w:iCs/>
                <w:color w:val="4B4B4B"/>
                <w:sz w:val="20"/>
                <w:szCs w:val="20"/>
              </w:rPr>
              <w:t xml:space="preserve"> ; le cas échéant, transformations ultérieures connues]</w:t>
            </w:r>
          </w:p>
        </w:tc>
      </w:tr>
      <w:tr w:rsidR="00FD6A34" w14:paraId="33998FAE" w14:textId="77777777" w:rsidTr="00D754A3">
        <w:tc>
          <w:tcPr>
            <w:tcW w:w="3120" w:type="dxa"/>
            <w:shd w:val="clear" w:color="auto" w:fill="B9B97D"/>
            <w:tcMar>
              <w:top w:w="80" w:type="dxa"/>
              <w:left w:w="120" w:type="dxa"/>
              <w:bottom w:w="80" w:type="dxa"/>
              <w:right w:w="120" w:type="dxa"/>
            </w:tcMar>
            <w:vAlign w:val="center"/>
          </w:tcPr>
          <w:p w14:paraId="6B3CA5BE" w14:textId="77777777" w:rsidR="00FD6A34" w:rsidRPr="00F70CA3" w:rsidRDefault="00000000">
            <w:pPr>
              <w:rPr>
                <w:sz w:val="20"/>
                <w:szCs w:val="20"/>
              </w:rPr>
            </w:pPr>
            <w:r w:rsidRPr="00F70CA3">
              <w:rPr>
                <w:b/>
                <w:bCs/>
                <w:color w:val="55641E"/>
                <w:sz w:val="20"/>
                <w:szCs w:val="20"/>
              </w:rPr>
              <w:t>Catégorie de bâtiment</w:t>
            </w:r>
          </w:p>
        </w:tc>
        <w:tc>
          <w:tcPr>
            <w:tcW w:w="6240" w:type="dxa"/>
            <w:tcMar>
              <w:top w:w="80" w:type="dxa"/>
              <w:left w:w="120" w:type="dxa"/>
              <w:bottom w:w="80" w:type="dxa"/>
              <w:right w:w="120" w:type="dxa"/>
            </w:tcMar>
            <w:vAlign w:val="center"/>
          </w:tcPr>
          <w:p w14:paraId="124321E1" w14:textId="77777777" w:rsidR="00CB50B5" w:rsidRPr="00CA397E" w:rsidRDefault="00000000" w:rsidP="00CB50B5">
            <w:pPr>
              <w:pStyle w:val="Listenabsatz"/>
              <w:numPr>
                <w:ilvl w:val="0"/>
                <w:numId w:val="6"/>
              </w:numPr>
              <w:rPr>
                <w:color w:val="4B4B4B"/>
                <w:sz w:val="20"/>
                <w:szCs w:val="20"/>
              </w:rPr>
            </w:pPr>
            <w:r w:rsidRPr="00CA397E">
              <w:rPr>
                <w:color w:val="4B4B4B"/>
                <w:sz w:val="20"/>
                <w:szCs w:val="20"/>
              </w:rPr>
              <w:t>Lieu de réunion (sans nuitée)</w:t>
            </w:r>
          </w:p>
          <w:p w14:paraId="10AF63EF" w14:textId="0D51B2C0" w:rsidR="00FD6A34" w:rsidRPr="00CA397E" w:rsidRDefault="00000000" w:rsidP="00CB50B5">
            <w:pPr>
              <w:pStyle w:val="Listenabsatz"/>
              <w:numPr>
                <w:ilvl w:val="0"/>
                <w:numId w:val="6"/>
              </w:numPr>
              <w:rPr>
                <w:color w:val="4B4B4B"/>
                <w:sz w:val="20"/>
                <w:szCs w:val="20"/>
              </w:rPr>
            </w:pPr>
            <w:r w:rsidRPr="00CA397E">
              <w:rPr>
                <w:color w:val="4B4B4B"/>
                <w:sz w:val="20"/>
                <w:szCs w:val="20"/>
              </w:rPr>
              <w:t>Établissement d’hébergement (camp avec nuitées)</w:t>
            </w:r>
          </w:p>
        </w:tc>
      </w:tr>
      <w:tr w:rsidR="00FD6A34" w14:paraId="7E0D0341" w14:textId="77777777" w:rsidTr="00D754A3">
        <w:tc>
          <w:tcPr>
            <w:tcW w:w="3120" w:type="dxa"/>
            <w:shd w:val="clear" w:color="auto" w:fill="B9B97D"/>
            <w:tcMar>
              <w:top w:w="80" w:type="dxa"/>
              <w:left w:w="120" w:type="dxa"/>
              <w:bottom w:w="80" w:type="dxa"/>
              <w:right w:w="120" w:type="dxa"/>
            </w:tcMar>
            <w:vAlign w:val="center"/>
          </w:tcPr>
          <w:p w14:paraId="2529E778" w14:textId="77777777" w:rsidR="00FD6A34" w:rsidRPr="00F70CA3" w:rsidRDefault="00000000">
            <w:pPr>
              <w:rPr>
                <w:sz w:val="20"/>
                <w:szCs w:val="20"/>
              </w:rPr>
            </w:pPr>
            <w:r w:rsidRPr="00F70CA3">
              <w:rPr>
                <w:b/>
                <w:bCs/>
                <w:color w:val="55641E"/>
                <w:sz w:val="20"/>
                <w:szCs w:val="20"/>
              </w:rPr>
              <w:t>Étages / surface</w:t>
            </w:r>
          </w:p>
        </w:tc>
        <w:tc>
          <w:tcPr>
            <w:tcW w:w="6240" w:type="dxa"/>
            <w:tcMar>
              <w:top w:w="80" w:type="dxa"/>
              <w:left w:w="120" w:type="dxa"/>
              <w:bottom w:w="80" w:type="dxa"/>
              <w:right w:w="120" w:type="dxa"/>
            </w:tcMar>
            <w:vAlign w:val="center"/>
          </w:tcPr>
          <w:p w14:paraId="53A1B797" w14:textId="77777777" w:rsidR="00FD6A34" w:rsidRPr="00250E24" w:rsidRDefault="00000000">
            <w:pPr>
              <w:rPr>
                <w:i/>
                <w:iCs/>
                <w:color w:val="4B4B4B"/>
                <w:sz w:val="20"/>
                <w:szCs w:val="20"/>
              </w:rPr>
            </w:pPr>
            <w:r w:rsidRPr="00250E24">
              <w:rPr>
                <w:i/>
                <w:iCs/>
                <w:color w:val="4B4B4B"/>
                <w:sz w:val="20"/>
                <w:szCs w:val="20"/>
              </w:rPr>
              <w:t>[</w:t>
            </w:r>
            <w:proofErr w:type="gramStart"/>
            <w:r w:rsidRPr="00250E24">
              <w:rPr>
                <w:i/>
                <w:iCs/>
                <w:color w:val="4B4B4B"/>
                <w:sz w:val="20"/>
                <w:szCs w:val="20"/>
              </w:rPr>
              <w:t>nombre</w:t>
            </w:r>
            <w:proofErr w:type="gramEnd"/>
            <w:r w:rsidRPr="00250E24">
              <w:rPr>
                <w:i/>
                <w:iCs/>
                <w:color w:val="4B4B4B"/>
                <w:sz w:val="20"/>
                <w:szCs w:val="20"/>
              </w:rPr>
              <w:t xml:space="preserve"> d’étages, surface de plancher env. m²]</w:t>
            </w:r>
          </w:p>
        </w:tc>
      </w:tr>
      <w:tr w:rsidR="00FD6A34" w14:paraId="1B0EACA7" w14:textId="77777777" w:rsidTr="00D754A3">
        <w:tc>
          <w:tcPr>
            <w:tcW w:w="3120" w:type="dxa"/>
            <w:shd w:val="clear" w:color="auto" w:fill="B9B97D"/>
            <w:tcMar>
              <w:top w:w="80" w:type="dxa"/>
              <w:left w:w="120" w:type="dxa"/>
              <w:bottom w:w="80" w:type="dxa"/>
              <w:right w:w="120" w:type="dxa"/>
            </w:tcMar>
            <w:vAlign w:val="center"/>
          </w:tcPr>
          <w:p w14:paraId="5442C7ED" w14:textId="69C94799" w:rsidR="00FD6A34" w:rsidRPr="00F70CA3" w:rsidRDefault="00000000">
            <w:pPr>
              <w:rPr>
                <w:sz w:val="20"/>
                <w:szCs w:val="20"/>
              </w:rPr>
            </w:pPr>
            <w:r w:rsidRPr="00F70CA3">
              <w:rPr>
                <w:b/>
                <w:bCs/>
                <w:color w:val="55641E"/>
                <w:sz w:val="20"/>
                <w:szCs w:val="20"/>
              </w:rPr>
              <w:t xml:space="preserve">Occupation maximale </w:t>
            </w:r>
          </w:p>
        </w:tc>
        <w:tc>
          <w:tcPr>
            <w:tcW w:w="6240" w:type="dxa"/>
            <w:tcMar>
              <w:top w:w="80" w:type="dxa"/>
              <w:left w:w="120" w:type="dxa"/>
              <w:bottom w:w="80" w:type="dxa"/>
              <w:right w:w="120" w:type="dxa"/>
            </w:tcMar>
            <w:vAlign w:val="center"/>
          </w:tcPr>
          <w:p w14:paraId="20FCBDEB" w14:textId="518DCCCF" w:rsidR="00FD6A34" w:rsidRPr="00CA397E" w:rsidRDefault="00000000">
            <w:pPr>
              <w:rPr>
                <w:color w:val="4B4B4B"/>
                <w:sz w:val="20"/>
                <w:szCs w:val="20"/>
              </w:rPr>
            </w:pPr>
            <w:r w:rsidRPr="00CA397E">
              <w:rPr>
                <w:color w:val="4B4B4B"/>
                <w:sz w:val="20"/>
                <w:szCs w:val="20"/>
              </w:rPr>
              <w:t xml:space="preserve">env. </w:t>
            </w:r>
            <w:r w:rsidRPr="00250E24">
              <w:rPr>
                <w:i/>
                <w:iCs/>
                <w:color w:val="4B4B4B"/>
                <w:sz w:val="20"/>
                <w:szCs w:val="20"/>
              </w:rPr>
              <w:t>[nombre]</w:t>
            </w:r>
            <w:r w:rsidRPr="00CA397E">
              <w:rPr>
                <w:color w:val="4B4B4B"/>
                <w:sz w:val="20"/>
                <w:szCs w:val="20"/>
              </w:rPr>
              <w:t xml:space="preserve"> personnes, </w:t>
            </w:r>
            <w:r w:rsidRPr="00250E24">
              <w:rPr>
                <w:i/>
                <w:iCs/>
                <w:color w:val="4B4B4B"/>
                <w:sz w:val="20"/>
                <w:szCs w:val="20"/>
              </w:rPr>
              <w:t>[nombre]</w:t>
            </w:r>
            <w:r w:rsidRPr="00CA397E">
              <w:rPr>
                <w:color w:val="4B4B4B"/>
                <w:sz w:val="20"/>
                <w:szCs w:val="20"/>
              </w:rPr>
              <w:t xml:space="preserve"> nuitées max.</w:t>
            </w:r>
          </w:p>
        </w:tc>
      </w:tr>
      <w:tr w:rsidR="00FD6A34" w14:paraId="0C7E59F5" w14:textId="77777777" w:rsidTr="00D754A3">
        <w:tc>
          <w:tcPr>
            <w:tcW w:w="3120" w:type="dxa"/>
            <w:shd w:val="clear" w:color="auto" w:fill="B9B97D"/>
            <w:tcMar>
              <w:top w:w="80" w:type="dxa"/>
              <w:left w:w="120" w:type="dxa"/>
              <w:bottom w:w="80" w:type="dxa"/>
              <w:right w:w="120" w:type="dxa"/>
            </w:tcMar>
            <w:vAlign w:val="center"/>
          </w:tcPr>
          <w:p w14:paraId="1D0232B3" w14:textId="77777777" w:rsidR="00FD6A34" w:rsidRPr="00F70CA3" w:rsidRDefault="00000000">
            <w:pPr>
              <w:rPr>
                <w:sz w:val="20"/>
                <w:szCs w:val="20"/>
              </w:rPr>
            </w:pPr>
            <w:r w:rsidRPr="00F70CA3">
              <w:rPr>
                <w:b/>
                <w:bCs/>
                <w:color w:val="55641E"/>
                <w:sz w:val="20"/>
                <w:szCs w:val="20"/>
              </w:rPr>
              <w:t>Chauffage / installation de combustion</w:t>
            </w:r>
          </w:p>
        </w:tc>
        <w:tc>
          <w:tcPr>
            <w:tcW w:w="6240" w:type="dxa"/>
            <w:tcMar>
              <w:top w:w="80" w:type="dxa"/>
              <w:left w:w="120" w:type="dxa"/>
              <w:bottom w:w="80" w:type="dxa"/>
              <w:right w:w="120" w:type="dxa"/>
            </w:tcMar>
            <w:vAlign w:val="center"/>
          </w:tcPr>
          <w:p w14:paraId="785FC10F" w14:textId="77777777" w:rsidR="00FD6A34" w:rsidRPr="00250E24" w:rsidRDefault="00000000">
            <w:pPr>
              <w:rPr>
                <w:i/>
                <w:iCs/>
                <w:color w:val="4B4B4B"/>
                <w:sz w:val="20"/>
                <w:szCs w:val="20"/>
              </w:rPr>
            </w:pPr>
            <w:r w:rsidRPr="00250E24">
              <w:rPr>
                <w:i/>
                <w:iCs/>
                <w:color w:val="4B4B4B"/>
                <w:sz w:val="20"/>
                <w:szCs w:val="20"/>
              </w:rPr>
              <w:t>[</w:t>
            </w:r>
            <w:proofErr w:type="gramStart"/>
            <w:r w:rsidRPr="00250E24">
              <w:rPr>
                <w:i/>
                <w:iCs/>
                <w:color w:val="4B4B4B"/>
                <w:sz w:val="20"/>
                <w:szCs w:val="20"/>
              </w:rPr>
              <w:t>bois</w:t>
            </w:r>
            <w:proofErr w:type="gramEnd"/>
            <w:r w:rsidRPr="00250E24">
              <w:rPr>
                <w:i/>
                <w:iCs/>
                <w:color w:val="4B4B4B"/>
                <w:sz w:val="20"/>
                <w:szCs w:val="20"/>
              </w:rPr>
              <w:t xml:space="preserve"> / mazout / gaz / électrique, présent oui/non]</w:t>
            </w:r>
          </w:p>
        </w:tc>
      </w:tr>
      <w:tr w:rsidR="00FD6A34" w14:paraId="7637A573" w14:textId="77777777" w:rsidTr="00D754A3">
        <w:tc>
          <w:tcPr>
            <w:tcW w:w="3120" w:type="dxa"/>
            <w:shd w:val="clear" w:color="auto" w:fill="B9B97D"/>
            <w:tcMar>
              <w:top w:w="80" w:type="dxa"/>
              <w:left w:w="120" w:type="dxa"/>
              <w:bottom w:w="80" w:type="dxa"/>
              <w:right w:w="120" w:type="dxa"/>
            </w:tcMar>
            <w:vAlign w:val="center"/>
          </w:tcPr>
          <w:p w14:paraId="664DC912" w14:textId="77777777" w:rsidR="00FD6A34" w:rsidRPr="00F70CA3" w:rsidRDefault="00000000">
            <w:pPr>
              <w:rPr>
                <w:sz w:val="20"/>
                <w:szCs w:val="20"/>
              </w:rPr>
            </w:pPr>
            <w:r w:rsidRPr="00F70CA3">
              <w:rPr>
                <w:b/>
                <w:bCs/>
                <w:color w:val="55641E"/>
                <w:sz w:val="20"/>
                <w:szCs w:val="20"/>
              </w:rPr>
              <w:t>Documents existants</w:t>
            </w:r>
          </w:p>
        </w:tc>
        <w:tc>
          <w:tcPr>
            <w:tcW w:w="6240" w:type="dxa"/>
            <w:tcMar>
              <w:top w:w="80" w:type="dxa"/>
              <w:left w:w="120" w:type="dxa"/>
              <w:bottom w:w="80" w:type="dxa"/>
              <w:right w:w="120" w:type="dxa"/>
            </w:tcMar>
            <w:vAlign w:val="center"/>
          </w:tcPr>
          <w:p w14:paraId="512792CD" w14:textId="77777777" w:rsidR="00FD6A34" w:rsidRPr="00250E24" w:rsidRDefault="00000000">
            <w:pPr>
              <w:rPr>
                <w:i/>
                <w:iCs/>
                <w:color w:val="4B4B4B"/>
                <w:sz w:val="20"/>
                <w:szCs w:val="20"/>
              </w:rPr>
            </w:pPr>
            <w:r w:rsidRPr="00250E24">
              <w:rPr>
                <w:i/>
                <w:iCs/>
                <w:color w:val="4B4B4B"/>
                <w:sz w:val="20"/>
                <w:szCs w:val="20"/>
              </w:rPr>
              <w:t>[</w:t>
            </w:r>
            <w:proofErr w:type="gramStart"/>
            <w:r w:rsidRPr="00250E24">
              <w:rPr>
                <w:i/>
                <w:iCs/>
                <w:color w:val="4B4B4B"/>
                <w:sz w:val="20"/>
                <w:szCs w:val="20"/>
              </w:rPr>
              <w:t>plans</w:t>
            </w:r>
            <w:proofErr w:type="gramEnd"/>
            <w:r w:rsidRPr="00250E24">
              <w:rPr>
                <w:i/>
                <w:iCs/>
                <w:color w:val="4B4B4B"/>
                <w:sz w:val="20"/>
                <w:szCs w:val="20"/>
              </w:rPr>
              <w:t xml:space="preserve"> de construction, anciens concepts/réceptions de protection incendie, dossier de protection incendie, si disponibles]</w:t>
            </w:r>
          </w:p>
        </w:tc>
      </w:tr>
    </w:tbl>
    <w:p w14:paraId="4FD32AF5" w14:textId="77777777" w:rsidR="00FD6A34" w:rsidRPr="00D754A3" w:rsidRDefault="00000000" w:rsidP="005A3A2E">
      <w:pPr>
        <w:pStyle w:val="berschrift1"/>
        <w:pBdr>
          <w:bottom w:val="single" w:sz="8" w:space="2" w:color="55641E"/>
        </w:pBdr>
        <w:rPr>
          <w:color w:val="55641E"/>
          <w:sz w:val="32"/>
          <w:szCs w:val="32"/>
          <w:lang w:val="it-CH" w:eastAsia="de-DE"/>
        </w:rPr>
      </w:pPr>
      <w:r w:rsidRPr="00D754A3">
        <w:rPr>
          <w:color w:val="55641E"/>
          <w:sz w:val="32"/>
          <w:szCs w:val="32"/>
          <w:lang w:val="it-CH" w:eastAsia="de-DE"/>
        </w:rPr>
        <w:t>3. Bases</w:t>
      </w:r>
    </w:p>
    <w:p w14:paraId="7323CE58" w14:textId="77777777" w:rsidR="00FD6A34" w:rsidRPr="00CA397E" w:rsidRDefault="00000000">
      <w:pPr>
        <w:spacing w:after="160"/>
        <w:rPr>
          <w:color w:val="4B4B4B"/>
          <w:sz w:val="20"/>
          <w:szCs w:val="20"/>
        </w:rPr>
      </w:pPr>
      <w:r w:rsidRPr="00CA397E">
        <w:rPr>
          <w:color w:val="4B4B4B"/>
          <w:sz w:val="20"/>
          <w:szCs w:val="20"/>
        </w:rPr>
        <w:t>Le contrôle est effectué sur la base des prescriptions de protection incendie en vigueur de l’Association des établissements cantonaux d’assurance incendie (AEAI), en particulier :</w:t>
      </w:r>
    </w:p>
    <w:p w14:paraId="3FB001E7" w14:textId="77777777" w:rsidR="00FD6A34" w:rsidRPr="00CA397E" w:rsidRDefault="00000000">
      <w:pPr>
        <w:pStyle w:val="Listenabsatz"/>
        <w:numPr>
          <w:ilvl w:val="0"/>
          <w:numId w:val="2"/>
        </w:numPr>
        <w:spacing w:after="80"/>
        <w:rPr>
          <w:color w:val="4B4B4B"/>
          <w:sz w:val="20"/>
          <w:szCs w:val="20"/>
        </w:rPr>
      </w:pPr>
      <w:r w:rsidRPr="00CA397E">
        <w:rPr>
          <w:color w:val="4B4B4B"/>
          <w:sz w:val="20"/>
          <w:szCs w:val="20"/>
        </w:rPr>
        <w:t>Norme de protection incendie et directives de protection incendie AEAI (édition actuelle)</w:t>
      </w:r>
    </w:p>
    <w:p w14:paraId="5E45BF2D" w14:textId="77777777" w:rsidR="00FD6A34" w:rsidRPr="00CA397E" w:rsidRDefault="00000000">
      <w:pPr>
        <w:pStyle w:val="Listenabsatz"/>
        <w:numPr>
          <w:ilvl w:val="0"/>
          <w:numId w:val="2"/>
        </w:numPr>
        <w:spacing w:after="80"/>
        <w:rPr>
          <w:color w:val="4B4B4B"/>
          <w:sz w:val="20"/>
          <w:szCs w:val="20"/>
        </w:rPr>
      </w:pPr>
      <w:r w:rsidRPr="00CA397E">
        <w:rPr>
          <w:color w:val="4B4B4B"/>
          <w:sz w:val="20"/>
          <w:szCs w:val="20"/>
        </w:rPr>
        <w:t>Prescriptions cantonales de protection incendie et dispositions d’exécution du canton du lieu</w:t>
      </w:r>
    </w:p>
    <w:p w14:paraId="34C40D65" w14:textId="77777777" w:rsidR="00FD6A34" w:rsidRPr="00CA397E" w:rsidRDefault="00000000">
      <w:pPr>
        <w:pStyle w:val="Listenabsatz"/>
        <w:numPr>
          <w:ilvl w:val="0"/>
          <w:numId w:val="2"/>
        </w:numPr>
        <w:spacing w:after="80"/>
        <w:rPr>
          <w:color w:val="4B4B4B"/>
          <w:sz w:val="20"/>
          <w:szCs w:val="20"/>
        </w:rPr>
      </w:pPr>
      <w:r w:rsidRPr="00CA397E">
        <w:rPr>
          <w:color w:val="4B4B4B"/>
          <w:sz w:val="20"/>
          <w:szCs w:val="20"/>
        </w:rPr>
        <w:t>Éventuelles exigences cantonales/communales pour les maisons de camp et de groupe ou les établissements d’hébergement</w:t>
      </w:r>
    </w:p>
    <w:p w14:paraId="6042B2AE" w14:textId="77777777" w:rsidR="00FD6A34" w:rsidRPr="00CA397E" w:rsidRDefault="00000000">
      <w:pPr>
        <w:pStyle w:val="Listenabsatz"/>
        <w:numPr>
          <w:ilvl w:val="0"/>
          <w:numId w:val="2"/>
        </w:numPr>
        <w:spacing w:after="80"/>
        <w:rPr>
          <w:color w:val="4B4B4B"/>
          <w:sz w:val="20"/>
          <w:szCs w:val="20"/>
        </w:rPr>
      </w:pPr>
      <w:r w:rsidRPr="00CA397E">
        <w:rPr>
          <w:color w:val="4B4B4B"/>
          <w:sz w:val="20"/>
          <w:szCs w:val="20"/>
        </w:rPr>
        <w:t>Exigences de l’assureur du bâtiment (si disponibles, p. ex. charges issues de contrôles antérieurs)</w:t>
      </w:r>
    </w:p>
    <w:p w14:paraId="79CDB8FD" w14:textId="77777777" w:rsidR="00FD6A34" w:rsidRPr="00CA397E" w:rsidRDefault="00000000">
      <w:pPr>
        <w:spacing w:after="160"/>
        <w:rPr>
          <w:color w:val="4B4B4B"/>
          <w:sz w:val="20"/>
          <w:szCs w:val="20"/>
        </w:rPr>
      </w:pPr>
      <w:r w:rsidRPr="00CA397E">
        <w:rPr>
          <w:color w:val="4B4B4B"/>
          <w:sz w:val="20"/>
          <w:szCs w:val="20"/>
        </w:rPr>
        <w:t>Dans la mesure où ils existent, les plans de construction, concepts de protection incendie et rapports de contrôle antérieurs doivent être mis à disposition par le maître d’ouvrage.</w:t>
      </w:r>
    </w:p>
    <w:p w14:paraId="485BA825" w14:textId="0C280DE5" w:rsidR="00F70CA3" w:rsidRDefault="00F70CA3">
      <w:pPr>
        <w:rPr>
          <w:sz w:val="20"/>
          <w:szCs w:val="20"/>
        </w:rPr>
      </w:pPr>
      <w:r>
        <w:rPr>
          <w:sz w:val="20"/>
          <w:szCs w:val="20"/>
        </w:rPr>
        <w:br w:type="page"/>
      </w:r>
    </w:p>
    <w:p w14:paraId="643EC4CF" w14:textId="77777777" w:rsidR="00FD6A34" w:rsidRPr="005A3A2E" w:rsidRDefault="00000000" w:rsidP="005A3A2E">
      <w:pPr>
        <w:pStyle w:val="berschrift1"/>
        <w:pBdr>
          <w:bottom w:val="single" w:sz="8" w:space="2" w:color="55641E"/>
        </w:pBdr>
        <w:rPr>
          <w:color w:val="55641E"/>
          <w:sz w:val="32"/>
          <w:szCs w:val="32"/>
          <w:lang w:val="de-CH" w:eastAsia="de-DE"/>
        </w:rPr>
      </w:pPr>
      <w:r w:rsidRPr="005A3A2E">
        <w:rPr>
          <w:color w:val="55641E"/>
          <w:sz w:val="32"/>
          <w:szCs w:val="32"/>
          <w:lang w:val="de-CH" w:eastAsia="de-DE"/>
        </w:rPr>
        <w:lastRenderedPageBreak/>
        <w:t>4. Étendue du mandat / prestations à fournir</w:t>
      </w:r>
    </w:p>
    <w:p w14:paraId="57111FA0" w14:textId="77777777" w:rsidR="00FD6A34" w:rsidRPr="00F70CA3" w:rsidRDefault="00000000">
      <w:pPr>
        <w:pStyle w:val="berschrift2"/>
        <w:rPr>
          <w:color w:val="55641E"/>
          <w:sz w:val="26"/>
          <w:szCs w:val="26"/>
        </w:rPr>
      </w:pPr>
      <w:r w:rsidRPr="00F70CA3">
        <w:rPr>
          <w:color w:val="55641E"/>
          <w:sz w:val="26"/>
          <w:szCs w:val="26"/>
        </w:rPr>
        <w:t>4.1 Analyse de l’état (état ACTUEL)</w:t>
      </w:r>
    </w:p>
    <w:p w14:paraId="46F72294" w14:textId="77777777" w:rsidR="00FD6A34" w:rsidRPr="00CA397E" w:rsidRDefault="00000000">
      <w:pPr>
        <w:pStyle w:val="Listenabsatz"/>
        <w:numPr>
          <w:ilvl w:val="0"/>
          <w:numId w:val="3"/>
        </w:numPr>
        <w:spacing w:after="80"/>
        <w:rPr>
          <w:color w:val="4B4B4B"/>
          <w:sz w:val="20"/>
          <w:szCs w:val="20"/>
        </w:rPr>
      </w:pPr>
      <w:r w:rsidRPr="00CA397E">
        <w:rPr>
          <w:color w:val="4B4B4B"/>
          <w:sz w:val="20"/>
          <w:szCs w:val="20"/>
        </w:rPr>
        <w:t>Visite du bâtiment sur place avec documentation photographique</w:t>
      </w:r>
    </w:p>
    <w:p w14:paraId="11F65F5C" w14:textId="7BBB6AAE" w:rsidR="00FD6A34" w:rsidRPr="00CA397E" w:rsidRDefault="00000000">
      <w:pPr>
        <w:pStyle w:val="Listenabsatz"/>
        <w:numPr>
          <w:ilvl w:val="0"/>
          <w:numId w:val="3"/>
        </w:numPr>
        <w:spacing w:after="80"/>
        <w:rPr>
          <w:color w:val="4B4B4B"/>
          <w:sz w:val="20"/>
          <w:szCs w:val="20"/>
        </w:rPr>
      </w:pPr>
      <w:r w:rsidRPr="00CA397E">
        <w:rPr>
          <w:color w:val="4B4B4B"/>
          <w:sz w:val="20"/>
          <w:szCs w:val="20"/>
        </w:rPr>
        <w:t>Contrôle des voies d’évacuation et des issues de secours (nombre, largeur, longueur, signalisation, éclairage)</w:t>
      </w:r>
    </w:p>
    <w:p w14:paraId="33B50CDC" w14:textId="77777777" w:rsidR="00FD6A34" w:rsidRPr="00CA397E" w:rsidRDefault="00000000">
      <w:pPr>
        <w:pStyle w:val="Listenabsatz"/>
        <w:numPr>
          <w:ilvl w:val="0"/>
          <w:numId w:val="3"/>
        </w:numPr>
        <w:spacing w:after="80"/>
        <w:rPr>
          <w:color w:val="4B4B4B"/>
          <w:sz w:val="20"/>
          <w:szCs w:val="20"/>
        </w:rPr>
      </w:pPr>
      <w:r w:rsidRPr="00CA397E">
        <w:rPr>
          <w:color w:val="4B4B4B"/>
          <w:sz w:val="20"/>
          <w:szCs w:val="20"/>
        </w:rPr>
        <w:t>Évaluation de la compartimentation coupe-feu et de la résistance au feu des éléments de construction (murs, plafonds, portes)</w:t>
      </w:r>
    </w:p>
    <w:p w14:paraId="43BB35DA" w14:textId="138B1347" w:rsidR="00FD6A34" w:rsidRPr="00CA397E" w:rsidRDefault="00000000">
      <w:pPr>
        <w:pStyle w:val="Listenabsatz"/>
        <w:numPr>
          <w:ilvl w:val="0"/>
          <w:numId w:val="3"/>
        </w:numPr>
        <w:spacing w:after="80"/>
        <w:rPr>
          <w:color w:val="4B4B4B"/>
          <w:sz w:val="20"/>
          <w:szCs w:val="20"/>
        </w:rPr>
      </w:pPr>
      <w:r w:rsidRPr="00CA397E">
        <w:rPr>
          <w:color w:val="4B4B4B"/>
          <w:sz w:val="20"/>
          <w:szCs w:val="20"/>
        </w:rPr>
        <w:t xml:space="preserve">Contrôle des installations de détection et d’extinction d’incendie (détecteurs de fumée, installation de détection d’incendie, extincteurs, couvertures anti-feu, év. </w:t>
      </w:r>
      <w:proofErr w:type="gramStart"/>
      <w:r w:rsidRPr="00CA397E">
        <w:rPr>
          <w:color w:val="4B4B4B"/>
          <w:sz w:val="20"/>
          <w:szCs w:val="20"/>
        </w:rPr>
        <w:t>sprinklers</w:t>
      </w:r>
      <w:proofErr w:type="gramEnd"/>
      <w:r w:rsidRPr="00CA397E">
        <w:rPr>
          <w:color w:val="4B4B4B"/>
          <w:sz w:val="20"/>
          <w:szCs w:val="20"/>
        </w:rPr>
        <w:t>)</w:t>
      </w:r>
    </w:p>
    <w:p w14:paraId="000DD58C" w14:textId="77777777" w:rsidR="00FD6A34" w:rsidRPr="00CA397E" w:rsidRDefault="00000000">
      <w:pPr>
        <w:pStyle w:val="Listenabsatz"/>
        <w:numPr>
          <w:ilvl w:val="0"/>
          <w:numId w:val="3"/>
        </w:numPr>
        <w:spacing w:after="80"/>
        <w:rPr>
          <w:color w:val="4B4B4B"/>
          <w:sz w:val="20"/>
          <w:szCs w:val="20"/>
        </w:rPr>
      </w:pPr>
      <w:r w:rsidRPr="00CA397E">
        <w:rPr>
          <w:color w:val="4B4B4B"/>
          <w:sz w:val="20"/>
          <w:szCs w:val="20"/>
        </w:rPr>
        <w:t>Contrôle des installations électriques et des installations de combustion quant aux anomalies relatives à la protection incendie (sans contrôle électrique au sens de l’OIBT)</w:t>
      </w:r>
    </w:p>
    <w:p w14:paraId="2DC61E2C" w14:textId="77777777" w:rsidR="00FD6A34" w:rsidRPr="00CA397E" w:rsidRDefault="00000000">
      <w:pPr>
        <w:pStyle w:val="Listenabsatz"/>
        <w:numPr>
          <w:ilvl w:val="0"/>
          <w:numId w:val="3"/>
        </w:numPr>
        <w:spacing w:after="80"/>
        <w:rPr>
          <w:color w:val="4B4B4B"/>
          <w:sz w:val="20"/>
          <w:szCs w:val="20"/>
        </w:rPr>
      </w:pPr>
      <w:r w:rsidRPr="00CA397E">
        <w:rPr>
          <w:color w:val="4B4B4B"/>
          <w:sz w:val="20"/>
          <w:szCs w:val="20"/>
        </w:rPr>
        <w:t>Évaluation du stockage de matières combustibles (bois de chauffage, bouteilles de gaz, produits de nettoyage, etc.)</w:t>
      </w:r>
    </w:p>
    <w:p w14:paraId="24804E50" w14:textId="77777777" w:rsidR="00FD6A34" w:rsidRPr="00CA397E" w:rsidRDefault="00000000">
      <w:pPr>
        <w:pStyle w:val="Listenabsatz"/>
        <w:numPr>
          <w:ilvl w:val="0"/>
          <w:numId w:val="3"/>
        </w:numPr>
        <w:spacing w:after="80"/>
        <w:rPr>
          <w:color w:val="4B4B4B"/>
          <w:sz w:val="20"/>
          <w:szCs w:val="20"/>
        </w:rPr>
      </w:pPr>
      <w:r w:rsidRPr="00CA397E">
        <w:rPr>
          <w:color w:val="4B4B4B"/>
          <w:sz w:val="20"/>
          <w:szCs w:val="20"/>
        </w:rPr>
        <w:t>Contrôle de l’étiquetage/de la signalisation (plans d’évacuation, comportement en cas d’incendie, lieu de rassemblement)</w:t>
      </w:r>
    </w:p>
    <w:p w14:paraId="69490962" w14:textId="77777777" w:rsidR="00FD6A34" w:rsidRPr="00CA397E" w:rsidRDefault="00000000">
      <w:pPr>
        <w:pStyle w:val="Listenabsatz"/>
        <w:numPr>
          <w:ilvl w:val="0"/>
          <w:numId w:val="3"/>
        </w:numPr>
        <w:spacing w:after="80"/>
        <w:rPr>
          <w:color w:val="4B4B4B"/>
          <w:sz w:val="20"/>
          <w:szCs w:val="20"/>
        </w:rPr>
      </w:pPr>
      <w:r w:rsidRPr="00CA397E">
        <w:rPr>
          <w:color w:val="4B4B4B"/>
          <w:sz w:val="20"/>
          <w:szCs w:val="20"/>
        </w:rPr>
        <w:t>Comparaison avec les exigences applicables aux établissements d’hébergement ou à une utilisation comparable avec présence nocturne d’enfants/de jeunes</w:t>
      </w:r>
    </w:p>
    <w:p w14:paraId="31F9E8E4" w14:textId="77777777" w:rsidR="00FD6A34" w:rsidRPr="00F70CA3" w:rsidRDefault="00000000">
      <w:pPr>
        <w:pStyle w:val="berschrift2"/>
        <w:rPr>
          <w:color w:val="55641E"/>
          <w:sz w:val="26"/>
          <w:szCs w:val="26"/>
        </w:rPr>
      </w:pPr>
      <w:r w:rsidRPr="00F70CA3">
        <w:rPr>
          <w:color w:val="55641E"/>
          <w:sz w:val="26"/>
          <w:szCs w:val="26"/>
        </w:rPr>
        <w:t>4.2 Concept d’assainissement avec mesures</w:t>
      </w:r>
    </w:p>
    <w:p w14:paraId="5B684912" w14:textId="77777777" w:rsidR="00FD6A34" w:rsidRPr="00CA397E" w:rsidRDefault="00000000">
      <w:pPr>
        <w:pStyle w:val="Listenabsatz"/>
        <w:numPr>
          <w:ilvl w:val="0"/>
          <w:numId w:val="3"/>
        </w:numPr>
        <w:spacing w:after="80"/>
        <w:rPr>
          <w:color w:val="4B4B4B"/>
          <w:sz w:val="20"/>
          <w:szCs w:val="20"/>
        </w:rPr>
      </w:pPr>
      <w:r w:rsidRPr="00CA397E">
        <w:rPr>
          <w:color w:val="4B4B4B"/>
          <w:sz w:val="20"/>
          <w:szCs w:val="20"/>
        </w:rPr>
        <w:t>Élaboration d’un catalogue de mesures pour remédier aux défauts constatés</w:t>
      </w:r>
    </w:p>
    <w:p w14:paraId="4AC81400" w14:textId="77777777" w:rsidR="00FD6A34" w:rsidRPr="00CA397E" w:rsidRDefault="00000000">
      <w:pPr>
        <w:pStyle w:val="Listenabsatz"/>
        <w:numPr>
          <w:ilvl w:val="0"/>
          <w:numId w:val="3"/>
        </w:numPr>
        <w:spacing w:after="80"/>
        <w:rPr>
          <w:color w:val="4B4B4B"/>
          <w:sz w:val="20"/>
          <w:szCs w:val="20"/>
        </w:rPr>
      </w:pPr>
      <w:r w:rsidRPr="00CA397E">
        <w:rPr>
          <w:color w:val="4B4B4B"/>
          <w:sz w:val="20"/>
          <w:szCs w:val="20"/>
        </w:rPr>
        <w:t>Hiérarchisation des mesures selon l’urgence (p. ex. immédiate / à moyen terme / à long terme) en tenant compte de la protection des personnes</w:t>
      </w:r>
    </w:p>
    <w:p w14:paraId="78B42361" w14:textId="77777777" w:rsidR="00FD6A34" w:rsidRPr="00CA397E" w:rsidRDefault="00000000">
      <w:pPr>
        <w:pStyle w:val="Listenabsatz"/>
        <w:numPr>
          <w:ilvl w:val="0"/>
          <w:numId w:val="3"/>
        </w:numPr>
        <w:spacing w:after="80"/>
        <w:rPr>
          <w:color w:val="4B4B4B"/>
          <w:sz w:val="20"/>
          <w:szCs w:val="20"/>
        </w:rPr>
      </w:pPr>
      <w:r w:rsidRPr="00CA397E">
        <w:rPr>
          <w:color w:val="4B4B4B"/>
          <w:sz w:val="20"/>
          <w:szCs w:val="20"/>
        </w:rPr>
        <w:t>Estimation sommaire des coûts par mesure ou par paquet de mesures</w:t>
      </w:r>
    </w:p>
    <w:p w14:paraId="31BE4935" w14:textId="77777777" w:rsidR="00FD6A34" w:rsidRPr="00CA397E" w:rsidRDefault="00000000">
      <w:pPr>
        <w:pStyle w:val="Listenabsatz"/>
        <w:numPr>
          <w:ilvl w:val="0"/>
          <w:numId w:val="3"/>
        </w:numPr>
        <w:spacing w:after="80"/>
        <w:rPr>
          <w:color w:val="4B4B4B"/>
          <w:sz w:val="20"/>
          <w:szCs w:val="20"/>
        </w:rPr>
      </w:pPr>
      <w:r w:rsidRPr="00CA397E">
        <w:rPr>
          <w:color w:val="4B4B4B"/>
          <w:sz w:val="20"/>
          <w:szCs w:val="20"/>
        </w:rPr>
        <w:t>Indications sur d’éventuelles obligations d’annonce ou d’autorisation auprès de l’autorité de protection incendie compétente</w:t>
      </w:r>
    </w:p>
    <w:p w14:paraId="6C0B5197" w14:textId="77777777" w:rsidR="00FD6A34" w:rsidRPr="00CA397E" w:rsidRDefault="00000000">
      <w:pPr>
        <w:pStyle w:val="Listenabsatz"/>
        <w:numPr>
          <w:ilvl w:val="0"/>
          <w:numId w:val="3"/>
        </w:numPr>
        <w:spacing w:after="80"/>
        <w:rPr>
          <w:color w:val="4B4B4B"/>
          <w:sz w:val="20"/>
          <w:szCs w:val="20"/>
        </w:rPr>
      </w:pPr>
      <w:r w:rsidRPr="00CA397E">
        <w:rPr>
          <w:color w:val="4B4B4B"/>
          <w:sz w:val="20"/>
          <w:szCs w:val="20"/>
        </w:rPr>
        <w:t>Recommandations sur la protection incendie organisationnelle (p. ex. règles d’occupation, consignes de comportement, formation de la direction de camp)</w:t>
      </w:r>
    </w:p>
    <w:p w14:paraId="0945F7CF" w14:textId="77777777" w:rsidR="00FD6A34" w:rsidRPr="00F70CA3" w:rsidRDefault="00000000">
      <w:pPr>
        <w:pStyle w:val="berschrift2"/>
        <w:rPr>
          <w:color w:val="55641E"/>
          <w:sz w:val="26"/>
          <w:szCs w:val="26"/>
        </w:rPr>
      </w:pPr>
      <w:r w:rsidRPr="00F70CA3">
        <w:rPr>
          <w:color w:val="55641E"/>
          <w:sz w:val="26"/>
          <w:szCs w:val="26"/>
        </w:rPr>
        <w:t>4.3 Documentation</w:t>
      </w:r>
    </w:p>
    <w:p w14:paraId="5C406DAE" w14:textId="77777777" w:rsidR="00FD6A34" w:rsidRPr="00CA397E" w:rsidRDefault="00000000">
      <w:pPr>
        <w:pStyle w:val="Listenabsatz"/>
        <w:numPr>
          <w:ilvl w:val="0"/>
          <w:numId w:val="2"/>
        </w:numPr>
        <w:spacing w:after="80"/>
        <w:rPr>
          <w:color w:val="4B4B4B"/>
          <w:sz w:val="20"/>
          <w:szCs w:val="20"/>
        </w:rPr>
      </w:pPr>
      <w:r w:rsidRPr="00CA397E">
        <w:rPr>
          <w:color w:val="4B4B4B"/>
          <w:sz w:val="20"/>
          <w:szCs w:val="20"/>
        </w:rPr>
        <w:t>Rapport écrit avec analyse de l’état, documentation photographique, liste des défauts et catalogue de mesures, y c. hiérarchisation et coûts sommaires</w:t>
      </w:r>
    </w:p>
    <w:p w14:paraId="2EBC8FDE" w14:textId="247ED46E" w:rsidR="00FD6A34" w:rsidRPr="00CA397E" w:rsidRDefault="00000000">
      <w:pPr>
        <w:pStyle w:val="Listenabsatz"/>
        <w:numPr>
          <w:ilvl w:val="0"/>
          <w:numId w:val="2"/>
        </w:numPr>
        <w:spacing w:after="80"/>
        <w:rPr>
          <w:color w:val="4B4B4B"/>
          <w:sz w:val="20"/>
          <w:szCs w:val="20"/>
        </w:rPr>
      </w:pPr>
      <w:r w:rsidRPr="00CA397E">
        <w:rPr>
          <w:color w:val="4B4B4B"/>
          <w:sz w:val="20"/>
          <w:szCs w:val="20"/>
        </w:rPr>
        <w:t>Rapport en français, compréhensible pour des non-spécialistes (personnes bénévoles), avec un résumé clair</w:t>
      </w:r>
    </w:p>
    <w:p w14:paraId="12E80175" w14:textId="77777777" w:rsidR="00FD6A34" w:rsidRPr="00CA397E" w:rsidRDefault="00000000">
      <w:pPr>
        <w:pStyle w:val="Listenabsatz"/>
        <w:numPr>
          <w:ilvl w:val="0"/>
          <w:numId w:val="2"/>
        </w:numPr>
        <w:spacing w:after="80"/>
        <w:rPr>
          <w:color w:val="4B4B4B"/>
          <w:sz w:val="20"/>
          <w:szCs w:val="20"/>
        </w:rPr>
      </w:pPr>
      <w:r w:rsidRPr="00CA397E">
        <w:rPr>
          <w:color w:val="4B4B4B"/>
          <w:sz w:val="20"/>
          <w:szCs w:val="20"/>
        </w:rPr>
        <w:t>Remise au format PDF ainsi qu’au format modifiable (Word), en [1 / 2] exemplaire(s) ou selon entente</w:t>
      </w:r>
    </w:p>
    <w:p w14:paraId="698C95C1" w14:textId="77777777" w:rsidR="00FD6A34" w:rsidRPr="005A3A2E" w:rsidRDefault="00000000" w:rsidP="005A3A2E">
      <w:pPr>
        <w:pStyle w:val="berschrift1"/>
        <w:pBdr>
          <w:bottom w:val="single" w:sz="8" w:space="2" w:color="55641E"/>
        </w:pBdr>
        <w:rPr>
          <w:color w:val="55641E"/>
          <w:sz w:val="32"/>
          <w:szCs w:val="32"/>
          <w:lang w:val="de-CH" w:eastAsia="de-DE"/>
        </w:rPr>
      </w:pPr>
      <w:r w:rsidRPr="005A3A2E">
        <w:rPr>
          <w:color w:val="55641E"/>
          <w:sz w:val="32"/>
          <w:szCs w:val="32"/>
          <w:lang w:val="de-CH" w:eastAsia="de-DE"/>
        </w:rPr>
        <w:t>5. Non compris dans le mandat</w:t>
      </w:r>
    </w:p>
    <w:p w14:paraId="515A0C6A" w14:textId="77777777" w:rsidR="00FD6A34" w:rsidRPr="00CA397E" w:rsidRDefault="00000000">
      <w:pPr>
        <w:spacing w:after="160"/>
        <w:rPr>
          <w:color w:val="4B4B4B"/>
          <w:sz w:val="20"/>
          <w:szCs w:val="20"/>
        </w:rPr>
      </w:pPr>
      <w:r w:rsidRPr="00CA397E">
        <w:rPr>
          <w:color w:val="4B4B4B"/>
          <w:sz w:val="20"/>
          <w:szCs w:val="20"/>
        </w:rPr>
        <w:t>Sauf offre expresse contraire, les prestations suivantes ne font pas partie de ce mandat :</w:t>
      </w:r>
    </w:p>
    <w:p w14:paraId="069B2FA7" w14:textId="77777777" w:rsidR="00FD6A34" w:rsidRPr="00CA397E" w:rsidRDefault="00000000">
      <w:pPr>
        <w:pStyle w:val="Listenabsatz"/>
        <w:numPr>
          <w:ilvl w:val="0"/>
          <w:numId w:val="2"/>
        </w:numPr>
        <w:spacing w:after="80"/>
        <w:rPr>
          <w:color w:val="4B4B4B"/>
          <w:sz w:val="20"/>
          <w:szCs w:val="20"/>
        </w:rPr>
      </w:pPr>
      <w:r w:rsidRPr="00CA397E">
        <w:rPr>
          <w:color w:val="4B4B4B"/>
          <w:sz w:val="20"/>
          <w:szCs w:val="20"/>
        </w:rPr>
        <w:t>Établissement d’un concept complet de protection incendie selon l’AEAI pour une procédure d’autorisation</w:t>
      </w:r>
    </w:p>
    <w:p w14:paraId="0A7FD7CA" w14:textId="77777777" w:rsidR="00FD6A34" w:rsidRPr="00CA397E" w:rsidRDefault="00000000">
      <w:pPr>
        <w:pStyle w:val="Listenabsatz"/>
        <w:numPr>
          <w:ilvl w:val="0"/>
          <w:numId w:val="2"/>
        </w:numPr>
        <w:spacing w:after="80"/>
        <w:rPr>
          <w:color w:val="4B4B4B"/>
          <w:sz w:val="20"/>
          <w:szCs w:val="20"/>
        </w:rPr>
      </w:pPr>
      <w:r w:rsidRPr="00CA397E">
        <w:rPr>
          <w:color w:val="4B4B4B"/>
          <w:sz w:val="20"/>
          <w:szCs w:val="20"/>
        </w:rPr>
        <w:t>Planification et réalisation des mesures d’assainissement constructives (planification d’exécution)</w:t>
      </w:r>
    </w:p>
    <w:p w14:paraId="658603BF" w14:textId="77777777" w:rsidR="00FD6A34" w:rsidRPr="00CA397E" w:rsidRDefault="00000000">
      <w:pPr>
        <w:pStyle w:val="Listenabsatz"/>
        <w:numPr>
          <w:ilvl w:val="0"/>
          <w:numId w:val="2"/>
        </w:numPr>
        <w:spacing w:after="80"/>
        <w:rPr>
          <w:color w:val="4B4B4B"/>
          <w:sz w:val="20"/>
          <w:szCs w:val="20"/>
        </w:rPr>
      </w:pPr>
      <w:r w:rsidRPr="00CA397E">
        <w:rPr>
          <w:color w:val="4B4B4B"/>
          <w:sz w:val="20"/>
          <w:szCs w:val="20"/>
        </w:rPr>
        <w:t>Contrôle électrique selon l’ordonnance sur les installations électriques à basse tension (OIBT)</w:t>
      </w:r>
    </w:p>
    <w:p w14:paraId="614AAC66" w14:textId="77777777" w:rsidR="00FD6A34" w:rsidRPr="00CA397E" w:rsidRDefault="00000000">
      <w:pPr>
        <w:pStyle w:val="Listenabsatz"/>
        <w:numPr>
          <w:ilvl w:val="0"/>
          <w:numId w:val="2"/>
        </w:numPr>
        <w:spacing w:after="80"/>
        <w:rPr>
          <w:color w:val="4B4B4B"/>
          <w:sz w:val="20"/>
          <w:szCs w:val="20"/>
        </w:rPr>
      </w:pPr>
      <w:r w:rsidRPr="00CA397E">
        <w:rPr>
          <w:color w:val="4B4B4B"/>
          <w:sz w:val="20"/>
          <w:szCs w:val="20"/>
        </w:rPr>
        <w:t>Évaluation statique de la structure porteuse</w:t>
      </w:r>
    </w:p>
    <w:p w14:paraId="7652AD04" w14:textId="77777777" w:rsidR="00F70CA3" w:rsidRDefault="00F70CA3">
      <w:pPr>
        <w:rPr>
          <w:b/>
          <w:bCs/>
          <w:color w:val="55641E"/>
          <w:sz w:val="28"/>
          <w:szCs w:val="28"/>
        </w:rPr>
      </w:pPr>
      <w:r>
        <w:rPr>
          <w:color w:val="55641E"/>
        </w:rPr>
        <w:br w:type="page"/>
      </w:r>
    </w:p>
    <w:p w14:paraId="08C4A21F" w14:textId="35ED93FA" w:rsidR="00FD6A34" w:rsidRPr="005A3A2E" w:rsidRDefault="00000000" w:rsidP="005A3A2E">
      <w:pPr>
        <w:pStyle w:val="berschrift1"/>
        <w:pBdr>
          <w:bottom w:val="single" w:sz="8" w:space="2" w:color="55641E"/>
        </w:pBdr>
        <w:rPr>
          <w:color w:val="55641E"/>
          <w:sz w:val="32"/>
          <w:szCs w:val="32"/>
          <w:lang w:val="de-CH" w:eastAsia="de-DE"/>
        </w:rPr>
      </w:pPr>
      <w:r w:rsidRPr="005A3A2E">
        <w:rPr>
          <w:color w:val="55641E"/>
          <w:sz w:val="32"/>
          <w:szCs w:val="32"/>
          <w:lang w:val="de-CH" w:eastAsia="de-DE"/>
        </w:rPr>
        <w:lastRenderedPageBreak/>
        <w:t>6. Déroulement et délais</w:t>
      </w:r>
    </w:p>
    <w:tbl>
      <w:tblPr>
        <w:tblW w:w="9360" w:type="dxa"/>
        <w:tblBorders>
          <w:top w:val="single" w:sz="4" w:space="0" w:color="4B4B4B"/>
          <w:left w:val="single" w:sz="4" w:space="0" w:color="4B4B4B"/>
          <w:bottom w:val="single" w:sz="4" w:space="0" w:color="4B4B4B"/>
          <w:right w:val="single" w:sz="4" w:space="0" w:color="4B4B4B"/>
          <w:insideH w:val="single" w:sz="4" w:space="0" w:color="4B4B4B"/>
          <w:insideV w:val="single" w:sz="4" w:space="0" w:color="4B4B4B"/>
        </w:tblBorders>
        <w:tblCellMar>
          <w:left w:w="10" w:type="dxa"/>
          <w:right w:w="10" w:type="dxa"/>
        </w:tblCellMar>
        <w:tblLook w:val="0000" w:firstRow="0" w:lastRow="0" w:firstColumn="0" w:lastColumn="0" w:noHBand="0" w:noVBand="0"/>
      </w:tblPr>
      <w:tblGrid>
        <w:gridCol w:w="3120"/>
        <w:gridCol w:w="6240"/>
      </w:tblGrid>
      <w:tr w:rsidR="00FD6A34" w:rsidRPr="00F70CA3" w14:paraId="5EB7B6CA" w14:textId="77777777" w:rsidTr="00D754A3">
        <w:tc>
          <w:tcPr>
            <w:tcW w:w="3120" w:type="dxa"/>
            <w:shd w:val="clear" w:color="auto" w:fill="B9B97D"/>
            <w:tcMar>
              <w:top w:w="80" w:type="dxa"/>
              <w:left w:w="120" w:type="dxa"/>
              <w:bottom w:w="80" w:type="dxa"/>
              <w:right w:w="120" w:type="dxa"/>
            </w:tcMar>
            <w:vAlign w:val="center"/>
          </w:tcPr>
          <w:p w14:paraId="7A8C234D" w14:textId="77777777" w:rsidR="00FD6A34" w:rsidRPr="00F70CA3" w:rsidRDefault="00000000">
            <w:pPr>
              <w:rPr>
                <w:color w:val="55641E"/>
                <w:sz w:val="20"/>
                <w:szCs w:val="20"/>
              </w:rPr>
            </w:pPr>
            <w:r w:rsidRPr="00F70CA3">
              <w:rPr>
                <w:b/>
                <w:bCs/>
                <w:color w:val="55641E"/>
                <w:sz w:val="20"/>
                <w:szCs w:val="20"/>
              </w:rPr>
              <w:t>Délai de remise de l’offre</w:t>
            </w:r>
          </w:p>
        </w:tc>
        <w:tc>
          <w:tcPr>
            <w:tcW w:w="6240" w:type="dxa"/>
            <w:tcMar>
              <w:top w:w="80" w:type="dxa"/>
              <w:left w:w="120" w:type="dxa"/>
              <w:bottom w:w="80" w:type="dxa"/>
              <w:right w:w="120" w:type="dxa"/>
            </w:tcMar>
            <w:vAlign w:val="center"/>
          </w:tcPr>
          <w:p w14:paraId="6D3328F8" w14:textId="77777777" w:rsidR="00FD6A34" w:rsidRPr="00C837DB" w:rsidRDefault="00000000">
            <w:pPr>
              <w:rPr>
                <w:i/>
                <w:iCs/>
                <w:color w:val="4B4B4B"/>
                <w:sz w:val="20"/>
                <w:szCs w:val="20"/>
              </w:rPr>
            </w:pPr>
            <w:r w:rsidRPr="00C837DB">
              <w:rPr>
                <w:i/>
                <w:iCs/>
                <w:color w:val="4B4B4B"/>
                <w:sz w:val="20"/>
                <w:szCs w:val="20"/>
              </w:rPr>
              <w:t>[</w:t>
            </w:r>
            <w:proofErr w:type="gramStart"/>
            <w:r w:rsidRPr="00C837DB">
              <w:rPr>
                <w:i/>
                <w:iCs/>
                <w:color w:val="4B4B4B"/>
                <w:sz w:val="20"/>
                <w:szCs w:val="20"/>
              </w:rPr>
              <w:t>date</w:t>
            </w:r>
            <w:proofErr w:type="gramEnd"/>
            <w:r w:rsidRPr="00C837DB">
              <w:rPr>
                <w:i/>
                <w:iCs/>
                <w:color w:val="4B4B4B"/>
                <w:sz w:val="20"/>
                <w:szCs w:val="20"/>
              </w:rPr>
              <w:t>]</w:t>
            </w:r>
          </w:p>
        </w:tc>
      </w:tr>
      <w:tr w:rsidR="00FD6A34" w:rsidRPr="00F70CA3" w14:paraId="6BDC4D24" w14:textId="77777777" w:rsidTr="00D754A3">
        <w:tc>
          <w:tcPr>
            <w:tcW w:w="3120" w:type="dxa"/>
            <w:shd w:val="clear" w:color="auto" w:fill="B9B97D"/>
            <w:tcMar>
              <w:top w:w="80" w:type="dxa"/>
              <w:left w:w="120" w:type="dxa"/>
              <w:bottom w:w="80" w:type="dxa"/>
              <w:right w:w="120" w:type="dxa"/>
            </w:tcMar>
            <w:vAlign w:val="center"/>
          </w:tcPr>
          <w:p w14:paraId="48EC5799" w14:textId="77777777" w:rsidR="00FD6A34" w:rsidRPr="00F70CA3" w:rsidRDefault="00000000">
            <w:pPr>
              <w:rPr>
                <w:color w:val="55641E"/>
                <w:sz w:val="20"/>
                <w:szCs w:val="20"/>
              </w:rPr>
            </w:pPr>
            <w:r w:rsidRPr="00F70CA3">
              <w:rPr>
                <w:b/>
                <w:bCs/>
                <w:color w:val="55641E"/>
                <w:sz w:val="20"/>
                <w:szCs w:val="20"/>
              </w:rPr>
              <w:t>Date de visite souhaitée</w:t>
            </w:r>
          </w:p>
        </w:tc>
        <w:tc>
          <w:tcPr>
            <w:tcW w:w="6240" w:type="dxa"/>
            <w:tcMar>
              <w:top w:w="80" w:type="dxa"/>
              <w:left w:w="120" w:type="dxa"/>
              <w:bottom w:w="80" w:type="dxa"/>
              <w:right w:w="120" w:type="dxa"/>
            </w:tcMar>
            <w:vAlign w:val="center"/>
          </w:tcPr>
          <w:p w14:paraId="2DE957DC" w14:textId="508A90F3" w:rsidR="00FD6A34" w:rsidRPr="00C837DB" w:rsidRDefault="00000000">
            <w:pPr>
              <w:rPr>
                <w:i/>
                <w:iCs/>
                <w:color w:val="4B4B4B"/>
                <w:sz w:val="20"/>
                <w:szCs w:val="20"/>
              </w:rPr>
            </w:pPr>
            <w:r w:rsidRPr="00C837DB">
              <w:rPr>
                <w:i/>
                <w:iCs/>
                <w:color w:val="4B4B4B"/>
                <w:sz w:val="20"/>
                <w:szCs w:val="20"/>
              </w:rPr>
              <w:t>[</w:t>
            </w:r>
            <w:proofErr w:type="gramStart"/>
            <w:r w:rsidRPr="00C837DB">
              <w:rPr>
                <w:i/>
                <w:iCs/>
                <w:color w:val="4B4B4B"/>
                <w:sz w:val="20"/>
                <w:szCs w:val="20"/>
              </w:rPr>
              <w:t>date</w:t>
            </w:r>
            <w:proofErr w:type="gramEnd"/>
            <w:r w:rsidRPr="00C837DB">
              <w:rPr>
                <w:i/>
                <w:iCs/>
                <w:color w:val="4B4B4B"/>
                <w:sz w:val="20"/>
                <w:szCs w:val="20"/>
              </w:rPr>
              <w:t xml:space="preserve"> / période / à définir </w:t>
            </w:r>
            <w:proofErr w:type="gramStart"/>
            <w:r w:rsidRPr="00C837DB">
              <w:rPr>
                <w:i/>
                <w:iCs/>
                <w:color w:val="4B4B4B"/>
                <w:sz w:val="20"/>
                <w:szCs w:val="20"/>
              </w:rPr>
              <w:t>ensemble ]</w:t>
            </w:r>
            <w:proofErr w:type="gramEnd"/>
          </w:p>
        </w:tc>
      </w:tr>
      <w:tr w:rsidR="00FD6A34" w:rsidRPr="00F70CA3" w14:paraId="7F607DEA" w14:textId="77777777" w:rsidTr="00D754A3">
        <w:tc>
          <w:tcPr>
            <w:tcW w:w="3120" w:type="dxa"/>
            <w:shd w:val="clear" w:color="auto" w:fill="B9B97D"/>
            <w:tcMar>
              <w:top w:w="80" w:type="dxa"/>
              <w:left w:w="120" w:type="dxa"/>
              <w:bottom w:w="80" w:type="dxa"/>
              <w:right w:w="120" w:type="dxa"/>
            </w:tcMar>
            <w:vAlign w:val="center"/>
          </w:tcPr>
          <w:p w14:paraId="7D883D15" w14:textId="77777777" w:rsidR="00FD6A34" w:rsidRPr="00F70CA3" w:rsidRDefault="00000000">
            <w:pPr>
              <w:rPr>
                <w:color w:val="55641E"/>
                <w:sz w:val="20"/>
                <w:szCs w:val="20"/>
              </w:rPr>
            </w:pPr>
            <w:r w:rsidRPr="00F70CA3">
              <w:rPr>
                <w:b/>
                <w:bCs/>
                <w:color w:val="55641E"/>
                <w:sz w:val="20"/>
                <w:szCs w:val="20"/>
              </w:rPr>
              <w:t>Remise du rapport final</w:t>
            </w:r>
          </w:p>
        </w:tc>
        <w:tc>
          <w:tcPr>
            <w:tcW w:w="6240" w:type="dxa"/>
            <w:tcMar>
              <w:top w:w="80" w:type="dxa"/>
              <w:left w:w="120" w:type="dxa"/>
              <w:bottom w:w="80" w:type="dxa"/>
              <w:right w:w="120" w:type="dxa"/>
            </w:tcMar>
            <w:vAlign w:val="center"/>
          </w:tcPr>
          <w:p w14:paraId="6E9C5B1E" w14:textId="77777777" w:rsidR="00FD6A34" w:rsidRPr="00C837DB" w:rsidRDefault="00000000">
            <w:pPr>
              <w:rPr>
                <w:i/>
                <w:iCs/>
                <w:color w:val="4B4B4B"/>
                <w:sz w:val="20"/>
                <w:szCs w:val="20"/>
              </w:rPr>
            </w:pPr>
            <w:r w:rsidRPr="00C837DB">
              <w:rPr>
                <w:i/>
                <w:iCs/>
                <w:color w:val="4B4B4B"/>
                <w:sz w:val="20"/>
                <w:szCs w:val="20"/>
              </w:rPr>
              <w:t>[</w:t>
            </w:r>
            <w:proofErr w:type="gramStart"/>
            <w:r w:rsidRPr="00C837DB">
              <w:rPr>
                <w:i/>
                <w:iCs/>
                <w:color w:val="4B4B4B"/>
                <w:sz w:val="20"/>
                <w:szCs w:val="20"/>
              </w:rPr>
              <w:t>date</w:t>
            </w:r>
            <w:proofErr w:type="gramEnd"/>
            <w:r w:rsidRPr="00C837DB">
              <w:rPr>
                <w:i/>
                <w:iCs/>
                <w:color w:val="4B4B4B"/>
                <w:sz w:val="20"/>
                <w:szCs w:val="20"/>
              </w:rPr>
              <w:t>]</w:t>
            </w:r>
          </w:p>
        </w:tc>
      </w:tr>
      <w:tr w:rsidR="00FD6A34" w:rsidRPr="00F70CA3" w14:paraId="3F67F012" w14:textId="77777777" w:rsidTr="00D754A3">
        <w:tc>
          <w:tcPr>
            <w:tcW w:w="3120" w:type="dxa"/>
            <w:shd w:val="clear" w:color="auto" w:fill="B9B97D"/>
            <w:tcMar>
              <w:top w:w="80" w:type="dxa"/>
              <w:left w:w="120" w:type="dxa"/>
              <w:bottom w:w="80" w:type="dxa"/>
              <w:right w:w="120" w:type="dxa"/>
            </w:tcMar>
            <w:vAlign w:val="center"/>
          </w:tcPr>
          <w:p w14:paraId="33CB6921" w14:textId="1BE8E9F2" w:rsidR="00FD6A34" w:rsidRPr="00F70CA3" w:rsidRDefault="00000000">
            <w:pPr>
              <w:rPr>
                <w:color w:val="55641E"/>
                <w:sz w:val="20"/>
                <w:szCs w:val="20"/>
              </w:rPr>
            </w:pPr>
            <w:r w:rsidRPr="00F70CA3">
              <w:rPr>
                <w:b/>
                <w:bCs/>
                <w:color w:val="55641E"/>
                <w:sz w:val="20"/>
                <w:szCs w:val="20"/>
              </w:rPr>
              <w:t xml:space="preserve">Personne de contact </w:t>
            </w:r>
            <w:r w:rsidR="00F70CA3">
              <w:rPr>
                <w:b/>
                <w:bCs/>
                <w:color w:val="55641E"/>
                <w:sz w:val="20"/>
                <w:szCs w:val="20"/>
              </w:rPr>
              <w:br/>
            </w:r>
            <w:r w:rsidRPr="00F70CA3">
              <w:rPr>
                <w:b/>
                <w:bCs/>
                <w:color w:val="55641E"/>
                <w:sz w:val="20"/>
                <w:szCs w:val="20"/>
              </w:rPr>
              <w:t>sur place</w:t>
            </w:r>
          </w:p>
        </w:tc>
        <w:tc>
          <w:tcPr>
            <w:tcW w:w="6240" w:type="dxa"/>
            <w:tcMar>
              <w:top w:w="80" w:type="dxa"/>
              <w:left w:w="120" w:type="dxa"/>
              <w:bottom w:w="80" w:type="dxa"/>
              <w:right w:w="120" w:type="dxa"/>
            </w:tcMar>
            <w:vAlign w:val="center"/>
          </w:tcPr>
          <w:p w14:paraId="1D8CD8DA" w14:textId="77777777" w:rsidR="00FD6A34" w:rsidRPr="00C837DB" w:rsidRDefault="00000000">
            <w:pPr>
              <w:rPr>
                <w:i/>
                <w:iCs/>
                <w:color w:val="4B4B4B"/>
                <w:sz w:val="20"/>
                <w:szCs w:val="20"/>
              </w:rPr>
            </w:pPr>
            <w:r w:rsidRPr="00C837DB">
              <w:rPr>
                <w:i/>
                <w:iCs/>
                <w:color w:val="4B4B4B"/>
                <w:sz w:val="20"/>
                <w:szCs w:val="20"/>
              </w:rPr>
              <w:t>[</w:t>
            </w:r>
            <w:proofErr w:type="gramStart"/>
            <w:r w:rsidRPr="00C837DB">
              <w:rPr>
                <w:i/>
                <w:iCs/>
                <w:color w:val="4B4B4B"/>
                <w:sz w:val="20"/>
                <w:szCs w:val="20"/>
              </w:rPr>
              <w:t>nom</w:t>
            </w:r>
            <w:proofErr w:type="gramEnd"/>
            <w:r w:rsidRPr="00C837DB">
              <w:rPr>
                <w:i/>
                <w:iCs/>
                <w:color w:val="4B4B4B"/>
                <w:sz w:val="20"/>
                <w:szCs w:val="20"/>
              </w:rPr>
              <w:t xml:space="preserve">, téléphone, </w:t>
            </w:r>
            <w:proofErr w:type="gramStart"/>
            <w:r w:rsidRPr="00C837DB">
              <w:rPr>
                <w:i/>
                <w:iCs/>
                <w:color w:val="4B4B4B"/>
                <w:sz w:val="20"/>
                <w:szCs w:val="20"/>
              </w:rPr>
              <w:t>e-mail</w:t>
            </w:r>
            <w:proofErr w:type="gramEnd"/>
            <w:r w:rsidRPr="00C837DB">
              <w:rPr>
                <w:i/>
                <w:iCs/>
                <w:color w:val="4B4B4B"/>
                <w:sz w:val="20"/>
                <w:szCs w:val="20"/>
              </w:rPr>
              <w:t>]</w:t>
            </w:r>
          </w:p>
        </w:tc>
      </w:tr>
    </w:tbl>
    <w:p w14:paraId="1171CA51" w14:textId="77777777" w:rsidR="00FD6A34" w:rsidRPr="005A3A2E" w:rsidRDefault="00000000" w:rsidP="005A3A2E">
      <w:pPr>
        <w:pStyle w:val="berschrift1"/>
        <w:pBdr>
          <w:bottom w:val="single" w:sz="8" w:space="2" w:color="55641E"/>
        </w:pBdr>
        <w:rPr>
          <w:color w:val="55641E"/>
          <w:sz w:val="32"/>
          <w:szCs w:val="32"/>
          <w:lang w:val="de-CH" w:eastAsia="de-DE"/>
        </w:rPr>
      </w:pPr>
      <w:r w:rsidRPr="005A3A2E">
        <w:rPr>
          <w:color w:val="55641E"/>
          <w:sz w:val="32"/>
          <w:szCs w:val="32"/>
          <w:lang w:val="de-CH" w:eastAsia="de-DE"/>
        </w:rPr>
        <w:t>7. Exigences envers les soumissionnaires</w:t>
      </w:r>
    </w:p>
    <w:p w14:paraId="556B4EDB" w14:textId="77777777" w:rsidR="00FD6A34" w:rsidRPr="00CA397E" w:rsidRDefault="00000000">
      <w:pPr>
        <w:pStyle w:val="Listenabsatz"/>
        <w:numPr>
          <w:ilvl w:val="0"/>
          <w:numId w:val="2"/>
        </w:numPr>
        <w:spacing w:after="80"/>
        <w:rPr>
          <w:color w:val="4B4B4B"/>
          <w:sz w:val="20"/>
          <w:szCs w:val="20"/>
        </w:rPr>
      </w:pPr>
      <w:r w:rsidRPr="00CA397E">
        <w:rPr>
          <w:color w:val="4B4B4B"/>
          <w:sz w:val="20"/>
          <w:szCs w:val="20"/>
        </w:rPr>
        <w:t>Compétence professionnelle avérée en protection incendie (p. ex. inscription au registre AEAI des spécialistes en protection incendie ou qualification équivalente)</w:t>
      </w:r>
    </w:p>
    <w:p w14:paraId="10BD01B3" w14:textId="78DE1A0B" w:rsidR="00FD6A34" w:rsidRPr="00CA397E" w:rsidRDefault="00000000">
      <w:pPr>
        <w:pStyle w:val="Listenabsatz"/>
        <w:numPr>
          <w:ilvl w:val="0"/>
          <w:numId w:val="2"/>
        </w:numPr>
        <w:spacing w:after="80"/>
        <w:rPr>
          <w:color w:val="4B4B4B"/>
          <w:sz w:val="20"/>
          <w:szCs w:val="20"/>
        </w:rPr>
      </w:pPr>
      <w:r w:rsidRPr="00CA397E">
        <w:rPr>
          <w:color w:val="4B4B4B"/>
          <w:sz w:val="20"/>
          <w:szCs w:val="20"/>
        </w:rPr>
        <w:t>Expérience avec les lieux de réunion et/ou les établissements d’hébergement, idéalement avec des bâtiments associatifs ou des maisons de camp (établissements d’hébergement b et c)</w:t>
      </w:r>
    </w:p>
    <w:p w14:paraId="3DF6F736" w14:textId="77777777" w:rsidR="00FD6A34" w:rsidRPr="00CA397E" w:rsidRDefault="00000000">
      <w:pPr>
        <w:pStyle w:val="Listenabsatz"/>
        <w:numPr>
          <w:ilvl w:val="0"/>
          <w:numId w:val="2"/>
        </w:numPr>
        <w:spacing w:after="80"/>
        <w:rPr>
          <w:color w:val="4B4B4B"/>
          <w:sz w:val="20"/>
          <w:szCs w:val="20"/>
        </w:rPr>
      </w:pPr>
      <w:r w:rsidRPr="00CA397E">
        <w:rPr>
          <w:color w:val="4B4B4B"/>
          <w:sz w:val="20"/>
          <w:szCs w:val="20"/>
        </w:rPr>
        <w:t>Connaissance de la pratique d’exécution cantonale au lieu du bâtiment</w:t>
      </w:r>
    </w:p>
    <w:p w14:paraId="46769B86" w14:textId="77777777" w:rsidR="00FD6A34" w:rsidRPr="00CA397E" w:rsidRDefault="00000000">
      <w:pPr>
        <w:pStyle w:val="Listenabsatz"/>
        <w:numPr>
          <w:ilvl w:val="0"/>
          <w:numId w:val="2"/>
        </w:numPr>
        <w:spacing w:after="80"/>
        <w:rPr>
          <w:color w:val="4B4B4B"/>
          <w:sz w:val="20"/>
          <w:szCs w:val="20"/>
        </w:rPr>
      </w:pPr>
      <w:r w:rsidRPr="00CA397E">
        <w:rPr>
          <w:color w:val="4B4B4B"/>
          <w:sz w:val="20"/>
          <w:szCs w:val="20"/>
        </w:rPr>
        <w:t>Références pour des mandats comparables</w:t>
      </w:r>
    </w:p>
    <w:p w14:paraId="4F393367" w14:textId="77777777" w:rsidR="00FD6A34" w:rsidRPr="005A3A2E" w:rsidRDefault="00000000" w:rsidP="005A3A2E">
      <w:pPr>
        <w:pStyle w:val="berschrift1"/>
        <w:pBdr>
          <w:bottom w:val="single" w:sz="8" w:space="2" w:color="55641E"/>
        </w:pBdr>
        <w:rPr>
          <w:color w:val="55641E"/>
          <w:sz w:val="32"/>
          <w:szCs w:val="32"/>
          <w:lang w:val="de-CH" w:eastAsia="de-DE"/>
        </w:rPr>
      </w:pPr>
      <w:r w:rsidRPr="005A3A2E">
        <w:rPr>
          <w:color w:val="55641E"/>
          <w:sz w:val="32"/>
          <w:szCs w:val="32"/>
          <w:lang w:val="de-CH" w:eastAsia="de-DE"/>
        </w:rPr>
        <w:t>8. Contenu de l’offre</w:t>
      </w:r>
    </w:p>
    <w:p w14:paraId="6075DA72" w14:textId="77777777" w:rsidR="00FD6A34" w:rsidRPr="00CA397E" w:rsidRDefault="00000000">
      <w:pPr>
        <w:spacing w:after="160"/>
        <w:rPr>
          <w:color w:val="4B4B4B"/>
          <w:sz w:val="20"/>
          <w:szCs w:val="20"/>
        </w:rPr>
      </w:pPr>
      <w:r w:rsidRPr="00CA397E">
        <w:rPr>
          <w:color w:val="4B4B4B"/>
          <w:sz w:val="20"/>
          <w:szCs w:val="20"/>
        </w:rPr>
        <w:t>L’offre doit contenir au minimum les indications suivantes :</w:t>
      </w:r>
    </w:p>
    <w:p w14:paraId="244A3410" w14:textId="77777777" w:rsidR="00FD6A34" w:rsidRPr="00CA397E" w:rsidRDefault="00000000" w:rsidP="00CB50B5">
      <w:pPr>
        <w:pStyle w:val="Listenabsatz"/>
        <w:numPr>
          <w:ilvl w:val="0"/>
          <w:numId w:val="5"/>
        </w:numPr>
        <w:spacing w:after="80"/>
        <w:rPr>
          <w:color w:val="4B4B4B"/>
          <w:sz w:val="20"/>
          <w:szCs w:val="20"/>
        </w:rPr>
      </w:pPr>
      <w:r w:rsidRPr="00CA397E">
        <w:rPr>
          <w:color w:val="4B4B4B"/>
          <w:sz w:val="20"/>
          <w:szCs w:val="20"/>
        </w:rPr>
        <w:t>Bref concept de procédure (méthodologie, déroulement, charge estimée en heures/jours)</w:t>
      </w:r>
    </w:p>
    <w:p w14:paraId="4DBC0BD3" w14:textId="77777777" w:rsidR="00FD6A34" w:rsidRPr="00CA397E" w:rsidRDefault="00000000" w:rsidP="00CB50B5">
      <w:pPr>
        <w:pStyle w:val="Listenabsatz"/>
        <w:numPr>
          <w:ilvl w:val="0"/>
          <w:numId w:val="5"/>
        </w:numPr>
        <w:spacing w:after="80"/>
        <w:rPr>
          <w:color w:val="4B4B4B"/>
          <w:sz w:val="20"/>
          <w:szCs w:val="20"/>
        </w:rPr>
      </w:pPr>
      <w:r w:rsidRPr="00CA397E">
        <w:rPr>
          <w:color w:val="4B4B4B"/>
          <w:sz w:val="20"/>
          <w:szCs w:val="20"/>
        </w:rPr>
        <w:t>Indications sur la qualification de la ou des personnes chargées de l’exécution, y c. références</w:t>
      </w:r>
    </w:p>
    <w:p w14:paraId="421E7877" w14:textId="77777777" w:rsidR="00FD6A34" w:rsidRPr="00CA397E" w:rsidRDefault="00000000" w:rsidP="00CB50B5">
      <w:pPr>
        <w:pStyle w:val="Listenabsatz"/>
        <w:numPr>
          <w:ilvl w:val="0"/>
          <w:numId w:val="5"/>
        </w:numPr>
        <w:spacing w:after="80"/>
        <w:rPr>
          <w:color w:val="4B4B4B"/>
          <w:sz w:val="20"/>
          <w:szCs w:val="20"/>
        </w:rPr>
      </w:pPr>
      <w:r w:rsidRPr="00CA397E">
        <w:rPr>
          <w:color w:val="4B4B4B"/>
          <w:sz w:val="20"/>
          <w:szCs w:val="20"/>
        </w:rPr>
        <w:t>Honoraires forfaitaires ou horaires, HT/TTC, frais compris</w:t>
      </w:r>
    </w:p>
    <w:p w14:paraId="26004CC4" w14:textId="77777777" w:rsidR="00FD6A34" w:rsidRPr="00CA397E" w:rsidRDefault="00000000" w:rsidP="00CB50B5">
      <w:pPr>
        <w:pStyle w:val="Listenabsatz"/>
        <w:numPr>
          <w:ilvl w:val="0"/>
          <w:numId w:val="5"/>
        </w:numPr>
        <w:spacing w:after="80"/>
        <w:rPr>
          <w:color w:val="4B4B4B"/>
          <w:sz w:val="20"/>
          <w:szCs w:val="20"/>
        </w:rPr>
      </w:pPr>
      <w:r w:rsidRPr="00CA397E">
        <w:rPr>
          <w:color w:val="4B4B4B"/>
          <w:sz w:val="20"/>
          <w:szCs w:val="20"/>
        </w:rPr>
        <w:t xml:space="preserve">Indications sur la disponibilité et sur la date de visite </w:t>
      </w:r>
      <w:proofErr w:type="gramStart"/>
      <w:r w:rsidRPr="00CA397E">
        <w:rPr>
          <w:color w:val="4B4B4B"/>
          <w:sz w:val="20"/>
          <w:szCs w:val="20"/>
        </w:rPr>
        <w:t>la plus proche possible</w:t>
      </w:r>
      <w:proofErr w:type="gramEnd"/>
    </w:p>
    <w:p w14:paraId="748DC561" w14:textId="77777777" w:rsidR="00FD6A34" w:rsidRPr="00CA397E" w:rsidRDefault="00000000" w:rsidP="00CB50B5">
      <w:pPr>
        <w:pStyle w:val="Listenabsatz"/>
        <w:numPr>
          <w:ilvl w:val="0"/>
          <w:numId w:val="5"/>
        </w:numPr>
        <w:spacing w:after="80"/>
        <w:rPr>
          <w:color w:val="4B4B4B"/>
          <w:sz w:val="20"/>
          <w:szCs w:val="20"/>
        </w:rPr>
      </w:pPr>
      <w:r w:rsidRPr="00CA397E">
        <w:rPr>
          <w:color w:val="4B4B4B"/>
          <w:sz w:val="20"/>
          <w:szCs w:val="20"/>
        </w:rPr>
        <w:t>Indications sur d’éventuelles prestations supplémentaires ou options (p. ex. établissement ultérieur d’un concept complet de protection incendie)</w:t>
      </w:r>
    </w:p>
    <w:p w14:paraId="7DDA13B2" w14:textId="77777777" w:rsidR="00FD6A34" w:rsidRPr="00D754A3" w:rsidRDefault="00000000" w:rsidP="005A3A2E">
      <w:pPr>
        <w:pStyle w:val="berschrift1"/>
        <w:pBdr>
          <w:bottom w:val="single" w:sz="8" w:space="2" w:color="55641E"/>
        </w:pBdr>
        <w:rPr>
          <w:color w:val="55641E"/>
          <w:sz w:val="32"/>
          <w:szCs w:val="32"/>
          <w:lang w:val="it-CH" w:eastAsia="de-DE"/>
        </w:rPr>
      </w:pPr>
      <w:r w:rsidRPr="00D754A3">
        <w:rPr>
          <w:color w:val="55641E"/>
          <w:sz w:val="32"/>
          <w:szCs w:val="32"/>
          <w:lang w:val="it-CH" w:eastAsia="de-DE"/>
        </w:rPr>
        <w:t>9. Contact</w:t>
      </w:r>
    </w:p>
    <w:p w14:paraId="32327E70" w14:textId="77777777" w:rsidR="00FD6A34" w:rsidRPr="00CA397E" w:rsidRDefault="00000000">
      <w:pPr>
        <w:spacing w:after="100"/>
        <w:rPr>
          <w:color w:val="4B4B4B"/>
          <w:sz w:val="20"/>
          <w:szCs w:val="20"/>
        </w:rPr>
      </w:pPr>
      <w:r w:rsidRPr="00CA397E">
        <w:rPr>
          <w:color w:val="4B4B4B"/>
          <w:sz w:val="20"/>
          <w:szCs w:val="20"/>
        </w:rPr>
        <w:t>Veuillez adresser votre offre et d’éventuelles questions à :</w:t>
      </w:r>
    </w:p>
    <w:p w14:paraId="56296262" w14:textId="77777777" w:rsidR="00FD6A34" w:rsidRPr="00CA397E" w:rsidRDefault="00000000">
      <w:pPr>
        <w:spacing w:after="60"/>
        <w:rPr>
          <w:color w:val="4B4B4B"/>
          <w:sz w:val="20"/>
          <w:szCs w:val="20"/>
        </w:rPr>
      </w:pPr>
      <w:r w:rsidRPr="00CA397E">
        <w:rPr>
          <w:i/>
          <w:iCs/>
          <w:color w:val="4B4B4B"/>
          <w:sz w:val="20"/>
          <w:szCs w:val="20"/>
        </w:rPr>
        <w:t>[</w:t>
      </w:r>
      <w:proofErr w:type="gramStart"/>
      <w:r w:rsidRPr="00CA397E">
        <w:rPr>
          <w:i/>
          <w:iCs/>
          <w:color w:val="4B4B4B"/>
          <w:sz w:val="20"/>
          <w:szCs w:val="20"/>
        </w:rPr>
        <w:t>nom</w:t>
      </w:r>
      <w:proofErr w:type="gramEnd"/>
      <w:r w:rsidRPr="00CA397E">
        <w:rPr>
          <w:i/>
          <w:iCs/>
          <w:color w:val="4B4B4B"/>
          <w:sz w:val="20"/>
          <w:szCs w:val="20"/>
        </w:rPr>
        <w:t xml:space="preserve"> de la personne de contact]</w:t>
      </w:r>
    </w:p>
    <w:p w14:paraId="0CB01F53" w14:textId="77777777" w:rsidR="00FD6A34" w:rsidRPr="00CA397E" w:rsidRDefault="00000000">
      <w:pPr>
        <w:spacing w:after="60"/>
        <w:rPr>
          <w:color w:val="4B4B4B"/>
          <w:sz w:val="20"/>
          <w:szCs w:val="20"/>
        </w:rPr>
      </w:pPr>
      <w:r w:rsidRPr="00CA397E">
        <w:rPr>
          <w:i/>
          <w:iCs/>
          <w:color w:val="4B4B4B"/>
          <w:sz w:val="20"/>
          <w:szCs w:val="20"/>
        </w:rPr>
        <w:t>[</w:t>
      </w:r>
      <w:proofErr w:type="gramStart"/>
      <w:r w:rsidRPr="00CA397E">
        <w:rPr>
          <w:i/>
          <w:iCs/>
          <w:color w:val="4B4B4B"/>
          <w:sz w:val="20"/>
          <w:szCs w:val="20"/>
        </w:rPr>
        <w:t>fonction</w:t>
      </w:r>
      <w:proofErr w:type="gramEnd"/>
      <w:r w:rsidRPr="00CA397E">
        <w:rPr>
          <w:i/>
          <w:iCs/>
          <w:color w:val="4B4B4B"/>
          <w:sz w:val="20"/>
          <w:szCs w:val="20"/>
        </w:rPr>
        <w:t xml:space="preserve"> / organisation]</w:t>
      </w:r>
    </w:p>
    <w:p w14:paraId="5BAE5ED6" w14:textId="77777777" w:rsidR="00FD6A34" w:rsidRPr="00CA397E" w:rsidRDefault="00000000">
      <w:pPr>
        <w:spacing w:after="60"/>
        <w:rPr>
          <w:color w:val="4B4B4B"/>
          <w:sz w:val="20"/>
          <w:szCs w:val="20"/>
        </w:rPr>
      </w:pPr>
      <w:r w:rsidRPr="00CA397E">
        <w:rPr>
          <w:i/>
          <w:iCs/>
          <w:color w:val="4B4B4B"/>
          <w:sz w:val="20"/>
          <w:szCs w:val="20"/>
        </w:rPr>
        <w:t>[</w:t>
      </w:r>
      <w:proofErr w:type="gramStart"/>
      <w:r w:rsidRPr="00CA397E">
        <w:rPr>
          <w:i/>
          <w:iCs/>
          <w:color w:val="4B4B4B"/>
          <w:sz w:val="20"/>
          <w:szCs w:val="20"/>
        </w:rPr>
        <w:t>e-mail</w:t>
      </w:r>
      <w:proofErr w:type="gramEnd"/>
      <w:r w:rsidRPr="00CA397E">
        <w:rPr>
          <w:i/>
          <w:iCs/>
          <w:color w:val="4B4B4B"/>
          <w:sz w:val="20"/>
          <w:szCs w:val="20"/>
        </w:rPr>
        <w:t>]</w:t>
      </w:r>
    </w:p>
    <w:p w14:paraId="4B790D9C" w14:textId="77777777" w:rsidR="00FD6A34" w:rsidRPr="00CA397E" w:rsidRDefault="00000000">
      <w:pPr>
        <w:spacing w:after="60"/>
        <w:rPr>
          <w:color w:val="4B4B4B"/>
          <w:sz w:val="20"/>
          <w:szCs w:val="20"/>
        </w:rPr>
      </w:pPr>
      <w:r w:rsidRPr="00CA397E">
        <w:rPr>
          <w:i/>
          <w:iCs/>
          <w:color w:val="4B4B4B"/>
          <w:sz w:val="20"/>
          <w:szCs w:val="20"/>
        </w:rPr>
        <w:t>[</w:t>
      </w:r>
      <w:proofErr w:type="gramStart"/>
      <w:r w:rsidRPr="00CA397E">
        <w:rPr>
          <w:i/>
          <w:iCs/>
          <w:color w:val="4B4B4B"/>
          <w:sz w:val="20"/>
          <w:szCs w:val="20"/>
        </w:rPr>
        <w:t>téléphone</w:t>
      </w:r>
      <w:proofErr w:type="gramEnd"/>
      <w:r w:rsidRPr="00CA397E">
        <w:rPr>
          <w:i/>
          <w:iCs/>
          <w:color w:val="4B4B4B"/>
          <w:sz w:val="20"/>
          <w:szCs w:val="20"/>
        </w:rPr>
        <w:t>]</w:t>
      </w:r>
    </w:p>
    <w:sectPr w:rsidR="00FD6A34" w:rsidRPr="00CA397E">
      <w:headerReference w:type="default" r:id="rId10"/>
      <w:footerReference w:type="default" r:id="rId1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EC52BF" w14:textId="77777777" w:rsidR="00B93B8C" w:rsidRDefault="00B93B8C">
      <w:r>
        <w:separator/>
      </w:r>
    </w:p>
  </w:endnote>
  <w:endnote w:type="continuationSeparator" w:id="0">
    <w:p w14:paraId="182C6C0A" w14:textId="77777777" w:rsidR="00B93B8C" w:rsidRDefault="00B93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1E1A4E" w14:textId="77777777" w:rsidR="00FD6A34" w:rsidRDefault="00000000">
    <w:pPr>
      <w:jc w:val="center"/>
    </w:pPr>
    <w:r>
      <w:rPr>
        <w:color w:val="808080"/>
        <w:sz w:val="18"/>
        <w:szCs w:val="18"/>
      </w:rPr>
      <w:t xml:space="preserve">Page </w:t>
    </w:r>
    <w:r>
      <w:rPr>
        <w:color w:val="808080"/>
        <w:sz w:val="18"/>
        <w:szCs w:val="18"/>
      </w:rPr>
      <w:fldChar w:fldCharType="begin"/>
    </w:r>
    <w:r>
      <w:rPr>
        <w:color w:val="808080"/>
        <w:sz w:val="18"/>
        <w:szCs w:val="18"/>
      </w:rPr>
      <w:instrText>PAGE</w:instrText>
    </w:r>
    <w:r>
      <w:rPr>
        <w:color w:val="808080"/>
        <w:sz w:val="18"/>
        <w:szCs w:val="18"/>
      </w:rPr>
      <w:fldChar w:fldCharType="separate"/>
    </w:r>
    <w:r w:rsidR="00CB50B5">
      <w:rPr>
        <w:noProof/>
        <w:color w:val="808080"/>
        <w:sz w:val="18"/>
        <w:szCs w:val="18"/>
      </w:rPr>
      <w:t>1</w:t>
    </w:r>
    <w:r>
      <w:rPr>
        <w:color w:val="808080"/>
        <w:sz w:val="18"/>
        <w:szCs w:val="18"/>
      </w:rPr>
      <w:fldChar w:fldCharType="end"/>
    </w:r>
    <w:r>
      <w:rPr>
        <w:color w:val="808080"/>
        <w:sz w:val="18"/>
        <w:szCs w:val="18"/>
      </w:rPr>
      <w:t xml:space="preserve"> sur </w:t>
    </w:r>
    <w:r>
      <w:rPr>
        <w:color w:val="808080"/>
        <w:sz w:val="18"/>
        <w:szCs w:val="18"/>
      </w:rPr>
      <w:fldChar w:fldCharType="begin"/>
    </w:r>
    <w:r>
      <w:rPr>
        <w:color w:val="808080"/>
        <w:sz w:val="18"/>
        <w:szCs w:val="18"/>
      </w:rPr>
      <w:instrText>NUMPAGES</w:instrText>
    </w:r>
    <w:r>
      <w:rPr>
        <w:color w:val="808080"/>
        <w:sz w:val="18"/>
        <w:szCs w:val="18"/>
      </w:rPr>
      <w:fldChar w:fldCharType="separate"/>
    </w:r>
    <w:r w:rsidR="00CB50B5">
      <w:rPr>
        <w:noProof/>
        <w:color w:val="808080"/>
        <w:sz w:val="18"/>
        <w:szCs w:val="18"/>
      </w:rPr>
      <w:t>2</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159045" w14:textId="77777777" w:rsidR="00B93B8C" w:rsidRDefault="00B93B8C">
      <w:r>
        <w:separator/>
      </w:r>
    </w:p>
  </w:footnote>
  <w:footnote w:type="continuationSeparator" w:id="0">
    <w:p w14:paraId="5B3C5E7D" w14:textId="77777777" w:rsidR="00B93B8C" w:rsidRDefault="00B93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D282A1" w14:textId="77777777" w:rsidR="00FD6A34" w:rsidRPr="00CA397E" w:rsidRDefault="00000000">
    <w:pPr>
      <w:tabs>
        <w:tab w:val="right" w:pos="9026"/>
      </w:tabs>
      <w:rPr>
        <w:color w:val="4B4B4B"/>
        <w:sz w:val="16"/>
        <w:szCs w:val="16"/>
      </w:rPr>
    </w:pPr>
    <w:r w:rsidRPr="00CA397E">
      <w:rPr>
        <w:color w:val="4B4B4B"/>
        <w:sz w:val="16"/>
        <w:szCs w:val="16"/>
      </w:rPr>
      <w:t>Descriptif de mandat – contrôle de la protection incendie</w:t>
    </w:r>
    <w:r w:rsidRPr="00CA397E">
      <w:rPr>
        <w:color w:val="4B4B4B"/>
        <w:sz w:val="16"/>
        <w:szCs w:val="16"/>
      </w:rPr>
      <w:tab/>
      <w:t>Maison scoute [insérer le nom]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1B3EDD"/>
    <w:multiLevelType w:val="hybridMultilevel"/>
    <w:tmpl w:val="A94AF534"/>
    <w:lvl w:ilvl="0" w:tplc="789C706C">
      <w:start w:val="1"/>
      <w:numFmt w:val="bullet"/>
      <w:lvlText w:val="●"/>
      <w:lvlJc w:val="left"/>
      <w:pPr>
        <w:ind w:left="720" w:hanging="360"/>
      </w:pPr>
    </w:lvl>
    <w:lvl w:ilvl="1" w:tplc="5680D142">
      <w:start w:val="1"/>
      <w:numFmt w:val="bullet"/>
      <w:lvlText w:val="○"/>
      <w:lvlJc w:val="left"/>
      <w:pPr>
        <w:ind w:left="1440" w:hanging="360"/>
      </w:pPr>
    </w:lvl>
    <w:lvl w:ilvl="2" w:tplc="86863A22">
      <w:start w:val="1"/>
      <w:numFmt w:val="bullet"/>
      <w:lvlText w:val="■"/>
      <w:lvlJc w:val="left"/>
      <w:pPr>
        <w:ind w:left="2160" w:hanging="360"/>
      </w:pPr>
    </w:lvl>
    <w:lvl w:ilvl="3" w:tplc="7BC6BB06">
      <w:start w:val="1"/>
      <w:numFmt w:val="bullet"/>
      <w:lvlText w:val="●"/>
      <w:lvlJc w:val="left"/>
      <w:pPr>
        <w:ind w:left="2880" w:hanging="360"/>
      </w:pPr>
    </w:lvl>
    <w:lvl w:ilvl="4" w:tplc="570A985E">
      <w:start w:val="1"/>
      <w:numFmt w:val="bullet"/>
      <w:lvlText w:val="○"/>
      <w:lvlJc w:val="left"/>
      <w:pPr>
        <w:ind w:left="3600" w:hanging="360"/>
      </w:pPr>
    </w:lvl>
    <w:lvl w:ilvl="5" w:tplc="C94624A0">
      <w:start w:val="1"/>
      <w:numFmt w:val="bullet"/>
      <w:lvlText w:val="■"/>
      <w:lvlJc w:val="left"/>
      <w:pPr>
        <w:ind w:left="4320" w:hanging="360"/>
      </w:pPr>
    </w:lvl>
    <w:lvl w:ilvl="6" w:tplc="75223A32">
      <w:start w:val="1"/>
      <w:numFmt w:val="bullet"/>
      <w:lvlText w:val="●"/>
      <w:lvlJc w:val="left"/>
      <w:pPr>
        <w:ind w:left="5040" w:hanging="360"/>
      </w:pPr>
    </w:lvl>
    <w:lvl w:ilvl="7" w:tplc="07EE874E">
      <w:start w:val="1"/>
      <w:numFmt w:val="bullet"/>
      <w:lvlText w:val="●"/>
      <w:lvlJc w:val="left"/>
      <w:pPr>
        <w:ind w:left="5760" w:hanging="360"/>
      </w:pPr>
    </w:lvl>
    <w:lvl w:ilvl="8" w:tplc="47980E8A">
      <w:start w:val="1"/>
      <w:numFmt w:val="bullet"/>
      <w:lvlText w:val="●"/>
      <w:lvlJc w:val="left"/>
      <w:pPr>
        <w:ind w:left="6480" w:hanging="360"/>
      </w:pPr>
    </w:lvl>
  </w:abstractNum>
  <w:abstractNum w:abstractNumId="1" w15:restartNumberingAfterBreak="0">
    <w:nsid w:val="2AFD5493"/>
    <w:multiLevelType w:val="hybridMultilevel"/>
    <w:tmpl w:val="A4A01476"/>
    <w:lvl w:ilvl="0" w:tplc="4C108C68">
      <w:start w:val="1"/>
      <w:numFmt w:val="bullet"/>
      <w:lvlText w:val="•"/>
      <w:lvlJc w:val="left"/>
      <w:pPr>
        <w:ind w:left="720" w:hanging="360"/>
      </w:pPr>
    </w:lvl>
    <w:lvl w:ilvl="1" w:tplc="1486B766">
      <w:numFmt w:val="decimal"/>
      <w:lvlText w:val=""/>
      <w:lvlJc w:val="left"/>
    </w:lvl>
    <w:lvl w:ilvl="2" w:tplc="7772DA7E">
      <w:numFmt w:val="decimal"/>
      <w:lvlText w:val=""/>
      <w:lvlJc w:val="left"/>
    </w:lvl>
    <w:lvl w:ilvl="3" w:tplc="AE823DAA">
      <w:numFmt w:val="decimal"/>
      <w:lvlText w:val=""/>
      <w:lvlJc w:val="left"/>
    </w:lvl>
    <w:lvl w:ilvl="4" w:tplc="EC144DE6">
      <w:numFmt w:val="decimal"/>
      <w:lvlText w:val=""/>
      <w:lvlJc w:val="left"/>
    </w:lvl>
    <w:lvl w:ilvl="5" w:tplc="03507772">
      <w:numFmt w:val="decimal"/>
      <w:lvlText w:val=""/>
      <w:lvlJc w:val="left"/>
    </w:lvl>
    <w:lvl w:ilvl="6" w:tplc="AFEC5B94">
      <w:numFmt w:val="decimal"/>
      <w:lvlText w:val=""/>
      <w:lvlJc w:val="left"/>
    </w:lvl>
    <w:lvl w:ilvl="7" w:tplc="A842591C">
      <w:numFmt w:val="decimal"/>
      <w:lvlText w:val=""/>
      <w:lvlJc w:val="left"/>
    </w:lvl>
    <w:lvl w:ilvl="8" w:tplc="0DAA73DC">
      <w:numFmt w:val="decimal"/>
      <w:lvlText w:val=""/>
      <w:lvlJc w:val="left"/>
    </w:lvl>
  </w:abstractNum>
  <w:abstractNum w:abstractNumId="2" w15:restartNumberingAfterBreak="0">
    <w:nsid w:val="485100E1"/>
    <w:multiLevelType w:val="hybridMultilevel"/>
    <w:tmpl w:val="19CC1078"/>
    <w:lvl w:ilvl="0" w:tplc="0E18FA3E">
      <w:start w:val="30"/>
      <w:numFmt w:val="bullet"/>
      <w:lvlText w:val=""/>
      <w:lvlJc w:val="left"/>
      <w:pPr>
        <w:ind w:left="720" w:hanging="360"/>
      </w:pPr>
      <w:rPr>
        <w:rFonts w:ascii="Arial" w:eastAsia="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D26466D"/>
    <w:multiLevelType w:val="hybridMultilevel"/>
    <w:tmpl w:val="364C8F58"/>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30176F3"/>
    <w:multiLevelType w:val="hybridMultilevel"/>
    <w:tmpl w:val="364C8F58"/>
    <w:lvl w:ilvl="0" w:tplc="BC56A9A4">
      <w:start w:val="1"/>
      <w:numFmt w:val="decimal"/>
      <w:lvlText w:val="%1."/>
      <w:lvlJc w:val="left"/>
      <w:pPr>
        <w:ind w:left="720" w:hanging="360"/>
      </w:pPr>
    </w:lvl>
    <w:lvl w:ilvl="1" w:tplc="8B1E6482">
      <w:numFmt w:val="decimal"/>
      <w:lvlText w:val=""/>
      <w:lvlJc w:val="left"/>
    </w:lvl>
    <w:lvl w:ilvl="2" w:tplc="4BE8784E">
      <w:numFmt w:val="decimal"/>
      <w:lvlText w:val=""/>
      <w:lvlJc w:val="left"/>
    </w:lvl>
    <w:lvl w:ilvl="3" w:tplc="B2A6352A">
      <w:numFmt w:val="decimal"/>
      <w:lvlText w:val=""/>
      <w:lvlJc w:val="left"/>
    </w:lvl>
    <w:lvl w:ilvl="4" w:tplc="11BA8224">
      <w:numFmt w:val="decimal"/>
      <w:lvlText w:val=""/>
      <w:lvlJc w:val="left"/>
    </w:lvl>
    <w:lvl w:ilvl="5" w:tplc="42647304">
      <w:numFmt w:val="decimal"/>
      <w:lvlText w:val=""/>
      <w:lvlJc w:val="left"/>
    </w:lvl>
    <w:lvl w:ilvl="6" w:tplc="CD20EF24">
      <w:numFmt w:val="decimal"/>
      <w:lvlText w:val=""/>
      <w:lvlJc w:val="left"/>
    </w:lvl>
    <w:lvl w:ilvl="7" w:tplc="BE182238">
      <w:numFmt w:val="decimal"/>
      <w:lvlText w:val=""/>
      <w:lvlJc w:val="left"/>
    </w:lvl>
    <w:lvl w:ilvl="8" w:tplc="1DEC2F92">
      <w:numFmt w:val="decimal"/>
      <w:lvlText w:val=""/>
      <w:lvlJc w:val="left"/>
    </w:lvl>
  </w:abstractNum>
  <w:num w:numId="1" w16cid:durableId="1087504547">
    <w:abstractNumId w:val="0"/>
    <w:lvlOverride w:ilvl="0">
      <w:startOverride w:val="1"/>
    </w:lvlOverride>
  </w:num>
  <w:num w:numId="2" w16cid:durableId="1063942876">
    <w:abstractNumId w:val="1"/>
    <w:lvlOverride w:ilvl="0">
      <w:startOverride w:val="1"/>
    </w:lvlOverride>
  </w:num>
  <w:num w:numId="3" w16cid:durableId="657615122">
    <w:abstractNumId w:val="4"/>
    <w:lvlOverride w:ilvl="0">
      <w:startOverride w:val="1"/>
    </w:lvlOverride>
  </w:num>
  <w:num w:numId="4" w16cid:durableId="107510586">
    <w:abstractNumId w:val="4"/>
  </w:num>
  <w:num w:numId="5" w16cid:durableId="238056366">
    <w:abstractNumId w:val="3"/>
  </w:num>
  <w:num w:numId="6" w16cid:durableId="85269470">
    <w:abstractNumId w:val="2"/>
  </w:num>
  <w:num w:numId="7" w16cid:durableId="192914872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A34"/>
    <w:rsid w:val="00011E2D"/>
    <w:rsid w:val="00250E24"/>
    <w:rsid w:val="0026500C"/>
    <w:rsid w:val="002D527A"/>
    <w:rsid w:val="00306CA0"/>
    <w:rsid w:val="004744A7"/>
    <w:rsid w:val="00490AAC"/>
    <w:rsid w:val="005A3A2E"/>
    <w:rsid w:val="005D475E"/>
    <w:rsid w:val="00AC642A"/>
    <w:rsid w:val="00B93B8C"/>
    <w:rsid w:val="00BE7C9D"/>
    <w:rsid w:val="00C837DB"/>
    <w:rsid w:val="00CA397E"/>
    <w:rsid w:val="00CB50B5"/>
    <w:rsid w:val="00CC5BF2"/>
    <w:rsid w:val="00D754A3"/>
    <w:rsid w:val="00DF4D56"/>
    <w:rsid w:val="00E3590C"/>
    <w:rsid w:val="00E50B5A"/>
    <w:rsid w:val="00F70CA3"/>
    <w:rsid w:val="00FD6A3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386E3B48"/>
  <w15:docId w15:val="{6F6F9550-2B81-2D4F-B346-A5D897BDA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pBdr>
        <w:bottom w:val="single" w:sz="6" w:space="4" w:color="1F3864"/>
      </w:pBdr>
      <w:spacing w:before="320" w:after="160"/>
      <w:outlineLvl w:val="0"/>
    </w:pPr>
    <w:rPr>
      <w:b/>
      <w:bCs/>
      <w:color w:val="1F3864"/>
      <w:sz w:val="28"/>
      <w:szCs w:val="28"/>
    </w:rPr>
  </w:style>
  <w:style w:type="paragraph" w:styleId="berschrift2">
    <w:name w:val="heading 2"/>
    <w:uiPriority w:val="9"/>
    <w:unhideWhenUsed/>
    <w:qFormat/>
    <w:pPr>
      <w:spacing w:before="220" w:after="120"/>
      <w:outlineLvl w:val="1"/>
    </w:pPr>
    <w:rPr>
      <w:b/>
      <w:bCs/>
      <w:color w:val="1F3864"/>
      <w:sz w:val="24"/>
      <w:szCs w:val="24"/>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character" w:styleId="Platzhaltertext">
    <w:name w:val="Placeholder Text"/>
    <w:basedOn w:val="Absatz-Standardschriftart"/>
    <w:uiPriority w:val="99"/>
    <w:semiHidden/>
    <w:rsid w:val="00CB50B5"/>
    <w:rPr>
      <w:color w:val="666666"/>
    </w:rPr>
  </w:style>
  <w:style w:type="paragraph" w:styleId="Kopfzeile">
    <w:name w:val="header"/>
    <w:basedOn w:val="Standard"/>
    <w:link w:val="KopfzeileZchn"/>
    <w:uiPriority w:val="99"/>
    <w:unhideWhenUsed/>
    <w:rsid w:val="00BE7C9D"/>
    <w:pPr>
      <w:tabs>
        <w:tab w:val="center" w:pos="4536"/>
        <w:tab w:val="right" w:pos="9072"/>
      </w:tabs>
    </w:pPr>
  </w:style>
  <w:style w:type="character" w:customStyle="1" w:styleId="KopfzeileZchn">
    <w:name w:val="Kopfzeile Zchn"/>
    <w:basedOn w:val="Absatz-Standardschriftart"/>
    <w:link w:val="Kopfzeile"/>
    <w:uiPriority w:val="99"/>
    <w:rsid w:val="00BE7C9D"/>
  </w:style>
  <w:style w:type="paragraph" w:styleId="Fuzeile">
    <w:name w:val="footer"/>
    <w:basedOn w:val="Standard"/>
    <w:link w:val="FuzeileZchn"/>
    <w:uiPriority w:val="99"/>
    <w:unhideWhenUsed/>
    <w:rsid w:val="00BE7C9D"/>
    <w:pPr>
      <w:tabs>
        <w:tab w:val="center" w:pos="4536"/>
        <w:tab w:val="right" w:pos="9072"/>
      </w:tabs>
    </w:pPr>
  </w:style>
  <w:style w:type="character" w:customStyle="1" w:styleId="FuzeileZchn">
    <w:name w:val="Fußzeile Zchn"/>
    <w:basedOn w:val="Absatz-Standardschriftart"/>
    <w:link w:val="Fuzeile"/>
    <w:uiPriority w:val="99"/>
    <w:rsid w:val="00BE7C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9bb888-0fe1-4ba2-9822-45d24a40b95a">
      <Terms xmlns="http://schemas.microsoft.com/office/infopath/2007/PartnerControls"/>
    </lcf76f155ced4ddcb4097134ff3c332f>
    <TaxCatchAll xmlns="c04827c3-3fcf-402a-aaef-e915ff735c4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4BF0B075162A648A8989D43E8A937A1" ma:contentTypeVersion="12" ma:contentTypeDescription="Ein neues Dokument erstellen." ma:contentTypeScope="" ma:versionID="d31a87ce528f72802c216cd35924ab26">
  <xsd:schema xmlns:xsd="http://www.w3.org/2001/XMLSchema" xmlns:xs="http://www.w3.org/2001/XMLSchema" xmlns:p="http://schemas.microsoft.com/office/2006/metadata/properties" xmlns:ns2="3d9bb888-0fe1-4ba2-9822-45d24a40b95a" xmlns:ns3="c04827c3-3fcf-402a-aaef-e915ff735c4a" targetNamespace="http://schemas.microsoft.com/office/2006/metadata/properties" ma:root="true" ma:fieldsID="01bb926704093340ae1265b60c2b513f" ns2:_="" ns3:_="">
    <xsd:import namespace="3d9bb888-0fe1-4ba2-9822-45d24a40b95a"/>
    <xsd:import namespace="c04827c3-3fcf-402a-aaef-e915ff735c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9bb888-0fe1-4ba2-9822-45d24a40b9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de3ba6c6-1b66-403f-9486-24d94d01d903"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4827c3-3fcf-402a-aaef-e915ff735c4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8e3f7ee-e734-484d-84e4-c44e4ff7dec7}" ma:internalName="TaxCatchAll" ma:showField="CatchAllData" ma:web="c04827c3-3fcf-402a-aaef-e915ff735c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606D8E-B3A8-4363-8CF6-9786F286BBE2}">
  <ds:schemaRefs>
    <ds:schemaRef ds:uri="http://schemas.microsoft.com/office/2006/metadata/properties"/>
    <ds:schemaRef ds:uri="http://schemas.microsoft.com/office/infopath/2007/PartnerControls"/>
    <ds:schemaRef ds:uri="3d9bb888-0fe1-4ba2-9822-45d24a40b95a"/>
    <ds:schemaRef ds:uri="c04827c3-3fcf-402a-aaef-e915ff735c4a"/>
  </ds:schemaRefs>
</ds:datastoreItem>
</file>

<file path=customXml/itemProps2.xml><?xml version="1.0" encoding="utf-8"?>
<ds:datastoreItem xmlns:ds="http://schemas.openxmlformats.org/officeDocument/2006/customXml" ds:itemID="{47B61613-F3B2-4CCB-9F61-46A1F08B0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9bb888-0fe1-4ba2-9822-45d24a40b95a"/>
    <ds:schemaRef ds:uri="c04827c3-3fcf-402a-aaef-e915ff735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B0BDE1-646D-4BE1-9E01-F01D38BB4E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5572</Characters>
  <Application>Microsoft Office Word</Application>
  <DocSecurity>0</DocSecurity>
  <Lines>46</Lines>
  <Paragraphs>12</Paragraphs>
  <ScaleCrop>false</ScaleCrop>
  <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Tamara Binder</cp:lastModifiedBy>
  <cp:revision>12</cp:revision>
  <dcterms:created xsi:type="dcterms:W3CDTF">2026-10-09T11:23:00Z</dcterms:created>
  <dcterms:modified xsi:type="dcterms:W3CDTF">2026-11-05T08:38:00Z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0x01010044BF0B075162A648A8989D43E8A937A1</vt:lpwstr>
  </property>
</Properties>
</file>